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79" w:rsidRDefault="00B80B79" w:rsidP="00B80B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B79" w:rsidRDefault="00B80B79" w:rsidP="00B80B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166.220  Notice</w:t>
      </w:r>
      <w:proofErr w:type="gramEnd"/>
      <w:r>
        <w:t xml:space="preserve"> </w:t>
      </w:r>
    </w:p>
    <w:p w:rsidR="00B80B79" w:rsidRDefault="00B80B79" w:rsidP="00B80B79">
      <w:pPr>
        <w:widowControl w:val="0"/>
        <w:autoSpaceDE w:val="0"/>
        <w:autoSpaceDN w:val="0"/>
        <w:adjustRightInd w:val="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Notice of permit hearing shall be placed in a public newspaper of general circulation in the area in which the facil</w:t>
      </w:r>
      <w:r w:rsidR="004C01F5">
        <w:t>i</w:t>
      </w:r>
      <w:r>
        <w:t xml:space="preserve">ty for which the permit is requested is located or as otherwise required by law.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144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 shall be published once weekly for three successive weeks, and the first notice of a hearing shall be given at least 45 days before the date of the hearing.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144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the Notice and the proposed permit and fact sheet shall be mailed to: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State's attorney of the county in which the facility is located;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Chairman of the County Board of the county in which the facility is located;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Each member of the General Assembly from the legislative district in which the facility is located;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chief executive officer and the clerk of each municipality, an</w:t>
      </w:r>
      <w:r w:rsidR="004C01F5">
        <w:t>y</w:t>
      </w:r>
      <w:r>
        <w:t xml:space="preserve"> portion of which is within three miles of the facility;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Persons on a mailing list developed by the Agency which includes those who requested in writing to be included on such a list and to all persons who have provided comments or testimony at any previous informational hearing regarding the subject permit application; and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144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notice shall include the following information: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date, time, and place of the public hearing;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purpose of the hearing;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 and address of each permit applicant and the location or address of the facility for which the permit is sought;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type of permit sought and the applicable federal and state regulations which require or authorize the granting of such permit by the Agency;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brief description of the activities or operations at the facility for which the permit is requested;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Identification of the Agency Division sponsoring the hearing;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statement of issues to be considered;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name, address and telephone number of the Agency Hearing Officer, to whom appearances may be sent or from whom copies of the rules may be obtained. </w:t>
      </w:r>
    </w:p>
    <w:p w:rsidR="005E6657" w:rsidRDefault="005E6657" w:rsidP="00B80B79">
      <w:pPr>
        <w:widowControl w:val="0"/>
        <w:autoSpaceDE w:val="0"/>
        <w:autoSpaceDN w:val="0"/>
        <w:adjustRightInd w:val="0"/>
        <w:ind w:left="2160" w:hanging="720"/>
      </w:pPr>
    </w:p>
    <w:p w:rsidR="00B80B79" w:rsidRDefault="00B80B79" w:rsidP="00B80B7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 statement of applicable rules under which the permit hearing will be conducted. </w:t>
      </w:r>
    </w:p>
    <w:sectPr w:rsidR="00B80B79" w:rsidSect="00B80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B79"/>
    <w:rsid w:val="004C01F5"/>
    <w:rsid w:val="005657A7"/>
    <w:rsid w:val="005C3366"/>
    <w:rsid w:val="005E6657"/>
    <w:rsid w:val="007C2CAE"/>
    <w:rsid w:val="009B5C03"/>
    <w:rsid w:val="00B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