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67" w:rsidRDefault="008B7D67" w:rsidP="008B7D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7D67" w:rsidRDefault="008B7D67" w:rsidP="008B7D67">
      <w:pPr>
        <w:widowControl w:val="0"/>
        <w:autoSpaceDE w:val="0"/>
        <w:autoSpaceDN w:val="0"/>
        <w:adjustRightInd w:val="0"/>
        <w:jc w:val="center"/>
      </w:pPr>
      <w:r>
        <w:t>SUBPART C:  FILING OF LOCAL RECORD</w:t>
      </w:r>
    </w:p>
    <w:sectPr w:rsidR="008B7D67" w:rsidSect="008B7D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7D67"/>
    <w:rsid w:val="00070295"/>
    <w:rsid w:val="001402AA"/>
    <w:rsid w:val="00572FF3"/>
    <w:rsid w:val="005C3366"/>
    <w:rsid w:val="008B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FILING OF LOCAL RECORD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FILING OF LOCAL RECORD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