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295F" w14:textId="77777777" w:rsidR="00373A98" w:rsidRPr="00204505" w:rsidRDefault="00373A98" w:rsidP="00204505">
      <w:pPr>
        <w:rPr>
          <w:b/>
          <w:bCs/>
        </w:rPr>
      </w:pPr>
    </w:p>
    <w:p w14:paraId="5B6701CB" w14:textId="77777777" w:rsidR="00373A98" w:rsidRPr="00204505" w:rsidRDefault="00373A98" w:rsidP="00204505">
      <w:pPr>
        <w:rPr>
          <w:b/>
          <w:bCs/>
        </w:rPr>
      </w:pPr>
      <w:r w:rsidRPr="00204505">
        <w:rPr>
          <w:b/>
          <w:bCs/>
        </w:rPr>
        <w:t>Section 106.1006  Petition Content Requirements</w:t>
      </w:r>
      <w:r w:rsidR="00064DAC" w:rsidRPr="00204505">
        <w:rPr>
          <w:b/>
          <w:bCs/>
        </w:rPr>
        <w:t xml:space="preserve"> (Repealed)</w:t>
      </w:r>
    </w:p>
    <w:p w14:paraId="19BCB23F" w14:textId="77777777" w:rsidR="002A25C9" w:rsidRPr="00204505" w:rsidRDefault="002A25C9" w:rsidP="00204505"/>
    <w:p w14:paraId="770EEB22" w14:textId="77777777" w:rsidR="00064DAC" w:rsidRPr="00204505" w:rsidRDefault="00064DAC" w:rsidP="00204505">
      <w:pPr>
        <w:ind w:firstLine="720"/>
      </w:pPr>
      <w:r w:rsidRPr="00204505">
        <w:t>(Source:  Repealed at 3</w:t>
      </w:r>
      <w:r w:rsidR="00AB416C" w:rsidRPr="00204505">
        <w:t>9</w:t>
      </w:r>
      <w:r w:rsidRPr="00204505">
        <w:t xml:space="preserve"> Ill. Reg. </w:t>
      </w:r>
      <w:r w:rsidR="003015F0" w:rsidRPr="00204505">
        <w:t>2375</w:t>
      </w:r>
      <w:r w:rsidRPr="00204505">
        <w:t xml:space="preserve">, effective </w:t>
      </w:r>
      <w:r w:rsidR="003015F0" w:rsidRPr="00204505">
        <w:t>January 27, 2015</w:t>
      </w:r>
      <w:r w:rsidRPr="00204505">
        <w:t>)</w:t>
      </w:r>
    </w:p>
    <w:sectPr w:rsidR="00064DAC" w:rsidRPr="0020450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0952" w14:textId="77777777" w:rsidR="000D3B9E" w:rsidRDefault="000D3B9E">
      <w:r>
        <w:separator/>
      </w:r>
    </w:p>
  </w:endnote>
  <w:endnote w:type="continuationSeparator" w:id="0">
    <w:p w14:paraId="723E56CC" w14:textId="77777777" w:rsidR="000D3B9E" w:rsidRDefault="000D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F65CD" w14:textId="77777777" w:rsidR="000D3B9E" w:rsidRDefault="000D3B9E">
      <w:r>
        <w:separator/>
      </w:r>
    </w:p>
  </w:footnote>
  <w:footnote w:type="continuationSeparator" w:id="0">
    <w:p w14:paraId="1FD4F906" w14:textId="77777777" w:rsidR="000D3B9E" w:rsidRDefault="000D3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34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DAC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674A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3B9E"/>
    <w:rsid w:val="000E04BB"/>
    <w:rsid w:val="000E08CB"/>
    <w:rsid w:val="000E1956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382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505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25C9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15F0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3A98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D6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7EED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4F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5A60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16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D8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091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40B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412"/>
    <w:rsid w:val="00D03A79"/>
    <w:rsid w:val="00D0676C"/>
    <w:rsid w:val="00D10D50"/>
    <w:rsid w:val="00D14341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581CB"/>
  <w15:docId w15:val="{35851C78-6FCF-48C5-ACA6-62581040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A9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373A98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2014-11-25T22:24:00Z</dcterms:created>
  <dcterms:modified xsi:type="dcterms:W3CDTF">2026-02-11T16:35:00Z</dcterms:modified>
</cp:coreProperties>
</file>