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26" w:rsidRDefault="00270126" w:rsidP="00A43F36">
      <w:pPr>
        <w:jc w:val="center"/>
      </w:pPr>
      <w:bookmarkStart w:id="0" w:name="_GoBack"/>
      <w:bookmarkEnd w:id="0"/>
    </w:p>
    <w:p w:rsidR="00B952FE" w:rsidRDefault="00A43F36" w:rsidP="00A43F36">
      <w:pPr>
        <w:jc w:val="center"/>
      </w:pPr>
      <w:r w:rsidRPr="00E9464F">
        <w:t>SUBPART J:  TEMPORARY LANDFILL BAN WAIVERS UNDER</w:t>
      </w:r>
    </w:p>
    <w:p w:rsidR="00A43F36" w:rsidRPr="00E9464F" w:rsidRDefault="00A43F36" w:rsidP="00A43F36">
      <w:pPr>
        <w:jc w:val="center"/>
      </w:pPr>
      <w:r w:rsidRPr="00E9464F">
        <w:t xml:space="preserve">THE ELECTRONIC PRODUCTS RECYCLING </w:t>
      </w:r>
      <w:smartTag w:uri="urn:schemas-microsoft-com:office:smarttags" w:element="stockticker">
        <w:r w:rsidRPr="00E9464F">
          <w:t>AND</w:t>
        </w:r>
      </w:smartTag>
      <w:r w:rsidRPr="00E9464F">
        <w:t xml:space="preserve"> REUSE ACT</w:t>
      </w:r>
    </w:p>
    <w:p w:rsidR="001C71C2" w:rsidRPr="002C2703" w:rsidRDefault="001C71C2" w:rsidP="00270126"/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97" w:rsidRDefault="00902597">
      <w:r>
        <w:separator/>
      </w:r>
    </w:p>
  </w:endnote>
  <w:endnote w:type="continuationSeparator" w:id="0">
    <w:p w:rsidR="00902597" w:rsidRDefault="0090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97" w:rsidRDefault="00902597">
      <w:r>
        <w:separator/>
      </w:r>
    </w:p>
  </w:footnote>
  <w:footnote w:type="continuationSeparator" w:id="0">
    <w:p w:rsidR="00902597" w:rsidRDefault="0090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6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41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126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66F2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CC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59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F3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CA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52F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58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40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07F19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F3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F3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