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E7B" w:rsidRDefault="00810E7B" w:rsidP="00810E7B">
      <w:pPr>
        <w:rPr>
          <w:b/>
        </w:rPr>
      </w:pPr>
    </w:p>
    <w:p w:rsidR="00810E7B" w:rsidRPr="00810E7B" w:rsidRDefault="00810E7B" w:rsidP="00810E7B">
      <w:pPr>
        <w:rPr>
          <w:b/>
        </w:rPr>
      </w:pPr>
      <w:r w:rsidRPr="00810E7B">
        <w:rPr>
          <w:b/>
        </w:rPr>
        <w:t>Section 106.914  Burden of Proof</w:t>
      </w:r>
    </w:p>
    <w:p w:rsidR="00810E7B" w:rsidRPr="00810E7B" w:rsidRDefault="00810E7B" w:rsidP="00810E7B"/>
    <w:p w:rsidR="00810E7B" w:rsidRPr="00810E7B" w:rsidRDefault="00810E7B" w:rsidP="00196FA3">
      <w:r w:rsidRPr="00810E7B">
        <w:t>The burden of proof is on the petitioner.  A petitioner may seek authorization, for an individual site, to:</w:t>
      </w:r>
    </w:p>
    <w:p w:rsidR="00810E7B" w:rsidRPr="00810E7B" w:rsidRDefault="00810E7B" w:rsidP="00196FA3"/>
    <w:p w:rsidR="00810E7B" w:rsidRPr="00810E7B" w:rsidRDefault="00810E7B" w:rsidP="00196FA3">
      <w:pPr>
        <w:ind w:left="1440" w:hanging="720"/>
      </w:pPr>
      <w:r w:rsidRPr="00810E7B">
        <w:t>a)</w:t>
      </w:r>
      <w:r>
        <w:tab/>
      </w:r>
      <w:r w:rsidRPr="00810E7B">
        <w:t xml:space="preserve">Apply landscape waste or composted landscape waste at rates greater than </w:t>
      </w:r>
      <w:r>
        <w:t>"</w:t>
      </w:r>
      <w:r w:rsidRPr="00810E7B">
        <w:t>agronomic rates</w:t>
      </w:r>
      <w:r>
        <w:t>"</w:t>
      </w:r>
      <w:r w:rsidRPr="00810E7B">
        <w:t xml:space="preserve"> of not </w:t>
      </w:r>
      <w:r w:rsidRPr="00810E7B">
        <w:rPr>
          <w:i/>
        </w:rPr>
        <w:t>more than 20 tons per acre per year</w:t>
      </w:r>
      <w:r w:rsidRPr="00810E7B">
        <w:t>.  An owner or operator</w:t>
      </w:r>
      <w:r w:rsidRPr="00810E7B">
        <w:rPr>
          <w:i/>
        </w:rPr>
        <w:t xml:space="preserve"> </w:t>
      </w:r>
      <w:r w:rsidRPr="00810E7B">
        <w:t>seeking to</w:t>
      </w:r>
      <w:r w:rsidRPr="00810E7B">
        <w:rPr>
          <w:i/>
        </w:rPr>
        <w:t xml:space="preserve"> </w:t>
      </w:r>
      <w:r w:rsidRPr="00810E7B">
        <w:t>apply landscape waste or composted landscape waste in accordance with Section 21(q)(2) of the Act at rates greater than agronomic rates must</w:t>
      </w:r>
      <w:r w:rsidRPr="00810E7B">
        <w:rPr>
          <w:i/>
        </w:rPr>
        <w:t xml:space="preserve"> demonstrate to the Board that the site</w:t>
      </w:r>
      <w:r w:rsidR="00200188">
        <w:rPr>
          <w:i/>
        </w:rPr>
        <w:t>'</w:t>
      </w:r>
      <w:r w:rsidRPr="00810E7B">
        <w:rPr>
          <w:i/>
        </w:rPr>
        <w:t xml:space="preserve">s soil characteristics or crop needs require a higher rate </w:t>
      </w:r>
      <w:r w:rsidRPr="00810E7B">
        <w:t>as specified in the petition</w:t>
      </w:r>
      <w:r w:rsidRPr="00810E7B">
        <w:rPr>
          <w:i/>
        </w:rPr>
        <w:t xml:space="preserve">.  </w:t>
      </w:r>
      <w:r w:rsidRPr="00810E7B">
        <w:t>[415 ILCS 5/21(q)]</w:t>
      </w:r>
    </w:p>
    <w:p w:rsidR="00810E7B" w:rsidRPr="00810E7B" w:rsidRDefault="00810E7B" w:rsidP="00196FA3">
      <w:pPr>
        <w:ind w:left="1440" w:hanging="720"/>
      </w:pPr>
    </w:p>
    <w:p w:rsidR="00810E7B" w:rsidRPr="00810E7B" w:rsidRDefault="00810E7B" w:rsidP="00196FA3">
      <w:pPr>
        <w:ind w:left="1440" w:hanging="720"/>
      </w:pPr>
      <w:r w:rsidRPr="00810E7B">
        <w:t>b)</w:t>
      </w:r>
      <w:r>
        <w:tab/>
      </w:r>
      <w:r w:rsidRPr="00810E7B">
        <w:t xml:space="preserve">Increase in total acreage of on-farm composting facility.  A farm owner or operator seeking to apply landscape waste or landscape waste compost in accordance with Section 21(q)(3)(A) of the Act at a </w:t>
      </w:r>
      <w:r w:rsidRPr="00810E7B">
        <w:rPr>
          <w:i/>
        </w:rPr>
        <w:t>composting facility on which the composting material is utilized and</w:t>
      </w:r>
      <w:r w:rsidRPr="00810E7B">
        <w:t xml:space="preserve"> who proposes to do so on </w:t>
      </w:r>
      <w:r w:rsidRPr="00810E7B">
        <w:rPr>
          <w:i/>
        </w:rPr>
        <w:t>more than 2% of</w:t>
      </w:r>
      <w:r w:rsidRPr="00810E7B">
        <w:t xml:space="preserve"> </w:t>
      </w:r>
      <w:r w:rsidRPr="00810E7B">
        <w:rPr>
          <w:i/>
        </w:rPr>
        <w:t>the property</w:t>
      </w:r>
      <w:r w:rsidR="00200188">
        <w:rPr>
          <w:i/>
        </w:rPr>
        <w:t>'</w:t>
      </w:r>
      <w:r w:rsidRPr="00810E7B">
        <w:rPr>
          <w:i/>
        </w:rPr>
        <w:t xml:space="preserve">s </w:t>
      </w:r>
      <w:r w:rsidRPr="00810E7B">
        <w:rPr>
          <w:i/>
          <w:color w:val="000000"/>
        </w:rPr>
        <w:t>total acreage on which the composting material is utilized by the farmer</w:t>
      </w:r>
      <w:r w:rsidRPr="00810E7B">
        <w:rPr>
          <w:color w:val="000000"/>
        </w:rPr>
        <w:t xml:space="preserve">, </w:t>
      </w:r>
      <w:r w:rsidRPr="00810E7B">
        <w:rPr>
          <w:i/>
          <w:color w:val="000000"/>
        </w:rPr>
        <w:t>must demonstrate</w:t>
      </w:r>
      <w:r w:rsidRPr="00810E7B">
        <w:rPr>
          <w:i/>
        </w:rPr>
        <w:t xml:space="preserve"> to the Board that the site</w:t>
      </w:r>
      <w:r w:rsidR="00200188">
        <w:rPr>
          <w:i/>
        </w:rPr>
        <w:t>'</w:t>
      </w:r>
      <w:r w:rsidRPr="00810E7B">
        <w:rPr>
          <w:i/>
        </w:rPr>
        <w:t>s soil characteristics or crop needs require a higher rate</w:t>
      </w:r>
      <w:r w:rsidRPr="00810E7B">
        <w:t xml:space="preserve"> as specified in the petition.</w:t>
      </w:r>
    </w:p>
    <w:p w:rsidR="000174EB" w:rsidRDefault="000174EB" w:rsidP="00DC7214"/>
    <w:p w:rsidR="00810E7B" w:rsidRPr="00D55B37" w:rsidRDefault="00810E7B">
      <w:pPr>
        <w:pStyle w:val="JCARSourceNote"/>
        <w:ind w:left="720"/>
      </w:pPr>
      <w:r w:rsidRPr="00D55B37">
        <w:t xml:space="preserve">(Source:  Added at </w:t>
      </w:r>
      <w:r>
        <w:t>36</w:t>
      </w:r>
      <w:r w:rsidRPr="00D55B37">
        <w:t xml:space="preserve"> Ill. Reg. </w:t>
      </w:r>
      <w:r w:rsidR="001A5C72">
        <w:t>16581</w:t>
      </w:r>
      <w:r w:rsidRPr="00D55B37">
        <w:t xml:space="preserve">, effective </w:t>
      </w:r>
      <w:bookmarkStart w:id="0" w:name="_GoBack"/>
      <w:r w:rsidR="001A5C72">
        <w:t>November 5, 2012</w:t>
      </w:r>
      <w:bookmarkEnd w:id="0"/>
      <w:r w:rsidRPr="00D55B37">
        <w:t>)</w:t>
      </w:r>
    </w:p>
    <w:sectPr w:rsidR="00810E7B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290" w:rsidRDefault="00795290">
      <w:r>
        <w:separator/>
      </w:r>
    </w:p>
  </w:endnote>
  <w:endnote w:type="continuationSeparator" w:id="0">
    <w:p w:rsidR="00795290" w:rsidRDefault="0079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290" w:rsidRDefault="00795290">
      <w:r>
        <w:separator/>
      </w:r>
    </w:p>
  </w:footnote>
  <w:footnote w:type="continuationSeparator" w:id="0">
    <w:p w:rsidR="00795290" w:rsidRDefault="00795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29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96FA3"/>
    <w:rsid w:val="001A5C72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0188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77CC3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337E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5290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0E7B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0E7B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widowControl/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0E7B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widowControl/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Company>Illinois General Assembly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Sabo, Cheryl E.</cp:lastModifiedBy>
  <cp:revision>3</cp:revision>
  <dcterms:created xsi:type="dcterms:W3CDTF">2012-11-07T16:49:00Z</dcterms:created>
  <dcterms:modified xsi:type="dcterms:W3CDTF">2012-11-16T20:20:00Z</dcterms:modified>
</cp:coreProperties>
</file>