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798" w:rsidRPr="00C364B1" w:rsidRDefault="00860798" w:rsidP="00860798">
      <w:pPr>
        <w:widowControl w:val="0"/>
        <w:tabs>
          <w:tab w:val="center" w:pos="4680"/>
          <w:tab w:val="right" w:pos="9360"/>
        </w:tabs>
        <w:rPr>
          <w:rFonts w:eastAsia="Calibri"/>
        </w:rPr>
      </w:pPr>
    </w:p>
    <w:p w:rsidR="00860798" w:rsidRPr="00860798" w:rsidRDefault="00860798" w:rsidP="00860798">
      <w:pPr>
        <w:widowControl w:val="0"/>
        <w:tabs>
          <w:tab w:val="center" w:pos="4680"/>
          <w:tab w:val="right" w:pos="9360"/>
        </w:tabs>
        <w:rPr>
          <w:rFonts w:eastAsia="Calibri"/>
          <w:b/>
        </w:rPr>
      </w:pPr>
      <w:r w:rsidRPr="00860798">
        <w:rPr>
          <w:rFonts w:eastAsia="Calibri"/>
          <w:b/>
        </w:rPr>
        <w:t>Section 106.906  Petition Notice Requirements</w:t>
      </w:r>
    </w:p>
    <w:p w:rsidR="00860798" w:rsidRPr="00860798" w:rsidRDefault="00860798" w:rsidP="00860798">
      <w:pPr>
        <w:widowControl w:val="0"/>
        <w:tabs>
          <w:tab w:val="center" w:pos="4680"/>
          <w:tab w:val="right" w:pos="9360"/>
        </w:tabs>
        <w:rPr>
          <w:rFonts w:eastAsia="Calibri"/>
        </w:rPr>
      </w:pPr>
    </w:p>
    <w:p w:rsidR="00860798" w:rsidRPr="00860798" w:rsidRDefault="00860798" w:rsidP="00860798">
      <w:pPr>
        <w:widowControl w:val="0"/>
        <w:tabs>
          <w:tab w:val="center" w:pos="4680"/>
          <w:tab w:val="right" w:pos="9360"/>
        </w:tabs>
        <w:ind w:left="1440" w:hanging="720"/>
        <w:rPr>
          <w:rFonts w:eastAsia="Calibri"/>
        </w:rPr>
      </w:pPr>
      <w:r w:rsidRPr="00860798">
        <w:rPr>
          <w:rFonts w:eastAsia="Calibri"/>
        </w:rPr>
        <w:t>a)</w:t>
      </w:r>
      <w:r w:rsidRPr="00860798">
        <w:rPr>
          <w:rFonts w:eastAsia="Calibri"/>
        </w:rPr>
        <w:tab/>
        <w:t xml:space="preserve">The petitioner </w:t>
      </w:r>
      <w:r w:rsidR="006B6BA2">
        <w:rPr>
          <w:rFonts w:eastAsia="Calibri"/>
        </w:rPr>
        <w:t>must</w:t>
      </w:r>
      <w:r w:rsidRPr="00860798">
        <w:rPr>
          <w:rFonts w:eastAsia="Calibri"/>
        </w:rPr>
        <w:t xml:space="preserve"> submit to the Board proof that, within 14 days after the filing of the petition, it has published notice of the filing of the petition by advertisement in a newspaper of general circulation in the area likely to be affected by the petitioner</w:t>
      </w:r>
      <w:r>
        <w:rPr>
          <w:rFonts w:eastAsia="Calibri"/>
        </w:rPr>
        <w:t>'</w:t>
      </w:r>
      <w:r w:rsidRPr="00860798">
        <w:rPr>
          <w:rFonts w:eastAsia="Calibri"/>
        </w:rPr>
        <w:t>s activity that is the subject of the Section 21(q) petition.</w:t>
      </w:r>
    </w:p>
    <w:p w:rsidR="00860798" w:rsidRPr="00860798" w:rsidRDefault="00860798" w:rsidP="00860798">
      <w:pPr>
        <w:widowControl w:val="0"/>
        <w:tabs>
          <w:tab w:val="center" w:pos="4680"/>
          <w:tab w:val="right" w:pos="9360"/>
        </w:tabs>
        <w:rPr>
          <w:rFonts w:eastAsia="Calibri"/>
        </w:rPr>
      </w:pPr>
    </w:p>
    <w:p w:rsidR="006B6BA2" w:rsidRPr="00C364B1" w:rsidRDefault="00860798" w:rsidP="006B6BA2">
      <w:pPr>
        <w:ind w:left="1440" w:hanging="720"/>
      </w:pPr>
      <w:r w:rsidRPr="00860798">
        <w:rPr>
          <w:rFonts w:eastAsia="Calibri"/>
        </w:rPr>
        <w:t>b)</w:t>
      </w:r>
      <w:r>
        <w:rPr>
          <w:rFonts w:eastAsia="Calibri"/>
        </w:rPr>
        <w:tab/>
      </w:r>
      <w:r w:rsidR="006B6BA2" w:rsidRPr="006B6BA2">
        <w:rPr>
          <w:rFonts w:eastAsia="Calibri"/>
        </w:rPr>
        <w:t xml:space="preserve">Notice Requirements.  </w:t>
      </w:r>
      <w:r w:rsidR="006B6BA2" w:rsidRPr="006B6BA2">
        <w:t>The information in the notice must be presented so as to be understood in accordance with the context of this Section's requirements.</w:t>
      </w:r>
    </w:p>
    <w:p w:rsidR="006B6BA2" w:rsidRPr="00C364B1" w:rsidRDefault="006B6BA2" w:rsidP="00860798">
      <w:pPr>
        <w:widowControl w:val="0"/>
        <w:ind w:left="1440" w:hanging="720"/>
      </w:pPr>
    </w:p>
    <w:p w:rsidR="006B6BA2" w:rsidRDefault="006B6BA2" w:rsidP="006B6BA2">
      <w:pPr>
        <w:widowControl w:val="0"/>
        <w:ind w:left="2160" w:hanging="720"/>
      </w:pPr>
      <w:r>
        <w:t>1)</w:t>
      </w:r>
      <w:r>
        <w:tab/>
      </w:r>
      <w:r w:rsidR="00860798" w:rsidRPr="00860798">
        <w:t xml:space="preserve">The title of the notice must be in the following form:  </w:t>
      </w:r>
      <w:r w:rsidR="00860798">
        <w:t>"</w:t>
      </w:r>
      <w:r w:rsidR="00860798" w:rsidRPr="00860798">
        <w:t>Notice of Petition For Authorization Under 415 ILCS 5/21(q) by (petitioner's name) before the Illinois Pollution Control Board</w:t>
      </w:r>
      <w:r w:rsidR="00860798">
        <w:t>"</w:t>
      </w:r>
      <w:r w:rsidR="001C5766">
        <w:t>.</w:t>
      </w:r>
      <w:r w:rsidR="00860798" w:rsidRPr="00860798">
        <w:t xml:space="preserve">  </w:t>
      </w:r>
    </w:p>
    <w:p w:rsidR="006B6BA2" w:rsidRDefault="006B6BA2" w:rsidP="006B6BA2">
      <w:pPr>
        <w:widowControl w:val="0"/>
        <w:ind w:left="2160" w:hanging="720"/>
      </w:pPr>
    </w:p>
    <w:p w:rsidR="006B6BA2" w:rsidRDefault="006B6BA2" w:rsidP="006B6BA2">
      <w:pPr>
        <w:widowControl w:val="0"/>
        <w:ind w:left="2160" w:hanging="720"/>
      </w:pPr>
      <w:r>
        <w:t>2)</w:t>
      </w:r>
      <w:r>
        <w:tab/>
      </w:r>
      <w:r w:rsidR="00860798" w:rsidRPr="00860798">
        <w:t xml:space="preserve">The notice must contain the name and address of the petitioner and the statement that the petitioner has filed with the Board an authorization petition under Section 21(q).  </w:t>
      </w:r>
    </w:p>
    <w:p w:rsidR="006B6BA2" w:rsidRDefault="006B6BA2" w:rsidP="006B6BA2">
      <w:pPr>
        <w:widowControl w:val="0"/>
        <w:ind w:left="2160" w:hanging="720"/>
      </w:pPr>
    </w:p>
    <w:p w:rsidR="006B6BA2" w:rsidRDefault="006B6BA2" w:rsidP="006B6BA2">
      <w:pPr>
        <w:widowControl w:val="0"/>
        <w:ind w:left="2160" w:hanging="720"/>
      </w:pPr>
      <w:r>
        <w:t>3)</w:t>
      </w:r>
      <w:r>
        <w:tab/>
      </w:r>
      <w:r w:rsidR="00860798" w:rsidRPr="00860798">
        <w:t xml:space="preserve">The notice must provide the date upon which the petition was filed, the Board docket number, the proposed authorization, a general description of the petitioner's activity that is the subject of the authorization proceeding and the location of </w:t>
      </w:r>
      <w:r w:rsidR="001C5766">
        <w:t>the petitioner's</w:t>
      </w:r>
      <w:r w:rsidR="00860798" w:rsidRPr="00860798">
        <w:t xml:space="preserve"> activity.    </w:t>
      </w:r>
    </w:p>
    <w:p w:rsidR="006B6BA2" w:rsidRDefault="006B6BA2" w:rsidP="006B6BA2">
      <w:pPr>
        <w:widowControl w:val="0"/>
        <w:ind w:left="2160" w:hanging="720"/>
      </w:pPr>
    </w:p>
    <w:p w:rsidR="006B6BA2" w:rsidRDefault="006B6BA2" w:rsidP="006B6BA2">
      <w:pPr>
        <w:widowControl w:val="0"/>
        <w:ind w:left="2160" w:hanging="720"/>
      </w:pPr>
      <w:r>
        <w:t>4)</w:t>
      </w:r>
      <w:r>
        <w:tab/>
      </w:r>
      <w:r w:rsidR="00860798" w:rsidRPr="00860798">
        <w:t xml:space="preserve">The concluding portion of the notice must read as follows:  </w:t>
      </w:r>
    </w:p>
    <w:p w:rsidR="006B6BA2" w:rsidRDefault="006B6BA2" w:rsidP="006B6BA2">
      <w:pPr>
        <w:widowControl w:val="0"/>
        <w:ind w:left="2160" w:hanging="720"/>
      </w:pPr>
    </w:p>
    <w:p w:rsidR="00860798" w:rsidRPr="00860798" w:rsidRDefault="00860798" w:rsidP="006B6BA2">
      <w:pPr>
        <w:widowControl w:val="0"/>
        <w:ind w:left="2160"/>
      </w:pPr>
      <w:r>
        <w:t>"</w:t>
      </w:r>
      <w:r w:rsidRPr="00860798">
        <w:t>Any person may cause a public hearing to be held in the above-described authorization proceeding by filing a hearing request with the Illinois Pollution Control Board within 21 days after the date of the publication of this notice.  The hearing request should clearly indicate the docket number for the adjusted standard proceeding, as found in this notice, and must be mailed to the Clerk, Illinois Pollution Control Board, 100 W. Randolph Street, Suite 11-500, Chicago, Illinois 60601</w:t>
      </w:r>
      <w:r w:rsidR="001C5766">
        <w:t>.</w:t>
      </w:r>
      <w:r w:rsidR="00D81EB3">
        <w:t>"</w:t>
      </w:r>
    </w:p>
    <w:p w:rsidR="000174EB" w:rsidRDefault="000174EB" w:rsidP="00DC7214"/>
    <w:p w:rsidR="00860798" w:rsidRPr="00D55B37" w:rsidRDefault="006B6BA2">
      <w:pPr>
        <w:pStyle w:val="JCARSourceNote"/>
        <w:ind w:left="720"/>
      </w:pPr>
      <w:r>
        <w:t xml:space="preserve">(Source:  Amended at 41 Ill. Reg. </w:t>
      </w:r>
      <w:r w:rsidR="00A21132">
        <w:t>10104</w:t>
      </w:r>
      <w:r>
        <w:t xml:space="preserve">, effective </w:t>
      </w:r>
      <w:bookmarkStart w:id="0" w:name="_GoBack"/>
      <w:r w:rsidR="00A21132">
        <w:t>July 5, 2017</w:t>
      </w:r>
      <w:bookmarkEnd w:id="0"/>
      <w:r>
        <w:t>)</w:t>
      </w:r>
    </w:p>
    <w:sectPr w:rsidR="00860798"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D4" w:rsidRDefault="00956AD4">
      <w:r>
        <w:separator/>
      </w:r>
    </w:p>
  </w:endnote>
  <w:endnote w:type="continuationSeparator" w:id="0">
    <w:p w:rsidR="00956AD4" w:rsidRDefault="0095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D4" w:rsidRDefault="00956AD4">
      <w:r>
        <w:separator/>
      </w:r>
    </w:p>
  </w:footnote>
  <w:footnote w:type="continuationSeparator" w:id="0">
    <w:p w:rsidR="00956AD4" w:rsidRDefault="0095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D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08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62D"/>
    <w:rsid w:val="00174FFD"/>
    <w:rsid w:val="001830D0"/>
    <w:rsid w:val="001915E7"/>
    <w:rsid w:val="00193ABB"/>
    <w:rsid w:val="0019502A"/>
    <w:rsid w:val="001A6EDB"/>
    <w:rsid w:val="001B5F27"/>
    <w:rsid w:val="001C1D61"/>
    <w:rsid w:val="001C5766"/>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72FE"/>
    <w:rsid w:val="006B3E84"/>
    <w:rsid w:val="006B5C47"/>
    <w:rsid w:val="006B6BA2"/>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798"/>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6AD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132"/>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4B1"/>
    <w:rsid w:val="00C42A93"/>
    <w:rsid w:val="00C4537A"/>
    <w:rsid w:val="00C45BEB"/>
    <w:rsid w:val="00C470EE"/>
    <w:rsid w:val="00C50195"/>
    <w:rsid w:val="00C60D0B"/>
    <w:rsid w:val="00C67B51"/>
    <w:rsid w:val="00C722A5"/>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1EB3"/>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47A4"/>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170"/>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A59DF8-F6FD-41B1-8530-08E87B62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1538</Characters>
  <Application>Microsoft Office Word</Application>
  <DocSecurity>0</DocSecurity>
  <Lines>12</Lines>
  <Paragraphs>3</Paragraphs>
  <ScaleCrop>false</ScaleCrop>
  <Company>Illinois General Assembly</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2017-06-14T13:34:00Z</dcterms:created>
  <dcterms:modified xsi:type="dcterms:W3CDTF">2017-07-19T15:17:00Z</dcterms:modified>
</cp:coreProperties>
</file>