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0C7" w:rsidRDefault="007710C7" w:rsidP="007710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10C7" w:rsidRDefault="007710C7" w:rsidP="007710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106.408  Response and Reply</w:t>
      </w:r>
      <w:r>
        <w:t xml:space="preserve"> </w:t>
      </w:r>
    </w:p>
    <w:p w:rsidR="007710C7" w:rsidRDefault="007710C7" w:rsidP="007710C7">
      <w:pPr>
        <w:widowControl w:val="0"/>
        <w:autoSpaceDE w:val="0"/>
        <w:autoSpaceDN w:val="0"/>
        <w:adjustRightInd w:val="0"/>
      </w:pPr>
    </w:p>
    <w:p w:rsidR="007710C7" w:rsidRDefault="007710C7" w:rsidP="007710C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respondent may file a response to the Agency's petition within 21 days after service of the petition. </w:t>
      </w:r>
    </w:p>
    <w:p w:rsidR="00821512" w:rsidRDefault="00821512" w:rsidP="007710C7">
      <w:pPr>
        <w:widowControl w:val="0"/>
        <w:autoSpaceDE w:val="0"/>
        <w:autoSpaceDN w:val="0"/>
        <w:adjustRightInd w:val="0"/>
        <w:ind w:left="1440" w:hanging="720"/>
      </w:pPr>
    </w:p>
    <w:p w:rsidR="007710C7" w:rsidRDefault="007710C7" w:rsidP="007710C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Agency may file a reply within 21 days after filing of any response. </w:t>
      </w:r>
    </w:p>
    <w:sectPr w:rsidR="007710C7" w:rsidSect="007710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10C7"/>
    <w:rsid w:val="002D70F5"/>
    <w:rsid w:val="005C3366"/>
    <w:rsid w:val="0060269B"/>
    <w:rsid w:val="007710C7"/>
    <w:rsid w:val="00821512"/>
    <w:rsid w:val="00A4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2012-06-21T18:49:00Z</dcterms:modified>
</cp:coreProperties>
</file>