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E54" w:rsidRPr="008B50CA" w:rsidRDefault="009A0E54" w:rsidP="009A0E54">
      <w:pPr>
        <w:jc w:val="center"/>
        <w:rPr>
          <w:rFonts w:ascii="Times New Roman" w:hAnsi="Times New Roman"/>
          <w:szCs w:val="24"/>
        </w:rPr>
      </w:pPr>
    </w:p>
    <w:p w:rsidR="009A0E54" w:rsidRPr="009A0E54" w:rsidRDefault="009A0E54" w:rsidP="009A0E54">
      <w:pPr>
        <w:rPr>
          <w:rFonts w:ascii="Times New Roman" w:hAnsi="Times New Roman"/>
          <w:b/>
          <w:szCs w:val="24"/>
        </w:rPr>
      </w:pPr>
      <w:r w:rsidRPr="009A0E54">
        <w:rPr>
          <w:rFonts w:ascii="Times New Roman" w:hAnsi="Times New Roman"/>
          <w:b/>
          <w:szCs w:val="24"/>
        </w:rPr>
        <w:t>Section 106.106  Petitions and Hearings</w:t>
      </w:r>
    </w:p>
    <w:p w:rsidR="009A0E54" w:rsidRPr="009A0E54" w:rsidRDefault="009A0E54" w:rsidP="009A0E54">
      <w:pPr>
        <w:rPr>
          <w:rFonts w:ascii="Times New Roman" w:hAnsi="Times New Roman"/>
          <w:szCs w:val="24"/>
        </w:rPr>
      </w:pPr>
    </w:p>
    <w:p w:rsidR="009A0E54" w:rsidRPr="009A0E54" w:rsidRDefault="009A0E54" w:rsidP="009A0E54">
      <w:pPr>
        <w:ind w:left="1440" w:hanging="720"/>
        <w:rPr>
          <w:rFonts w:ascii="Times New Roman" w:hAnsi="Times New Roman"/>
        </w:rPr>
      </w:pPr>
      <w:r w:rsidRPr="009A0E54">
        <w:rPr>
          <w:rFonts w:ascii="Times New Roman" w:hAnsi="Times New Roman"/>
          <w:szCs w:val="24"/>
        </w:rPr>
        <w:t>a)</w:t>
      </w:r>
      <w:r>
        <w:rPr>
          <w:rFonts w:ascii="Times New Roman" w:hAnsi="Times New Roman"/>
          <w:szCs w:val="24"/>
        </w:rPr>
        <w:tab/>
      </w:r>
      <w:r w:rsidRPr="009A0E54">
        <w:rPr>
          <w:rFonts w:ascii="Times New Roman" w:hAnsi="Times New Roman"/>
          <w:szCs w:val="24"/>
        </w:rPr>
        <w:t xml:space="preserve">Each petition </w:t>
      </w:r>
      <w:r w:rsidRPr="009A0E54">
        <w:rPr>
          <w:rFonts w:ascii="Times New Roman" w:hAnsi="Times New Roman"/>
        </w:rPr>
        <w:t>must contain an index that lists the documents comprising the petition, including any exhibits, attachments, and supporting documents.  All pages of the petition must be sequentiall</w:t>
      </w:r>
      <w:bookmarkStart w:id="0" w:name="_GoBack"/>
      <w:bookmarkEnd w:id="0"/>
      <w:r w:rsidRPr="009A0E54">
        <w:rPr>
          <w:rFonts w:ascii="Times New Roman" w:hAnsi="Times New Roman"/>
        </w:rPr>
        <w:t>y numbered</w:t>
      </w:r>
      <w:r w:rsidRPr="009A0E54">
        <w:rPr>
          <w:rFonts w:ascii="Times New Roman" w:hAnsi="Times New Roman"/>
          <w:szCs w:val="24"/>
        </w:rPr>
        <w:t xml:space="preserve"> with the letter </w:t>
      </w:r>
      <w:r w:rsidR="00AD3175">
        <w:rPr>
          <w:rFonts w:ascii="Times New Roman" w:hAnsi="Times New Roman"/>
          <w:szCs w:val="24"/>
        </w:rPr>
        <w:t>"</w:t>
      </w:r>
      <w:r w:rsidRPr="009A0E54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"</w:t>
      </w:r>
      <w:r w:rsidRPr="009A0E54">
        <w:rPr>
          <w:rFonts w:ascii="Times New Roman" w:hAnsi="Times New Roman"/>
          <w:szCs w:val="24"/>
        </w:rPr>
        <w:t xml:space="preserve"> placed before the number of each page</w:t>
      </w:r>
      <w:r w:rsidRPr="009A0E54">
        <w:rPr>
          <w:rFonts w:ascii="Times New Roman" w:hAnsi="Times New Roman"/>
        </w:rPr>
        <w:t>.  The index must show the page numbers upon which each document comprising the petition starts and ends.</w:t>
      </w:r>
      <w:r w:rsidR="00542049">
        <w:rPr>
          <w:rFonts w:ascii="Times New Roman" w:hAnsi="Times New Roman"/>
        </w:rPr>
        <w:t xml:space="preserve">  The petition also must meet the requirements of 35 Ill. Adm. Code 101.Subpart J.</w:t>
      </w:r>
    </w:p>
    <w:p w:rsidR="009A0E54" w:rsidRPr="009A0E54" w:rsidRDefault="009A0E54" w:rsidP="009A0E54">
      <w:pPr>
        <w:ind w:firstLine="720"/>
        <w:rPr>
          <w:rFonts w:ascii="Times New Roman" w:hAnsi="Times New Roman"/>
        </w:rPr>
      </w:pPr>
    </w:p>
    <w:p w:rsidR="009A0E54" w:rsidRPr="009A0E54" w:rsidRDefault="009A0E54" w:rsidP="009A0E54">
      <w:pPr>
        <w:ind w:left="1440" w:hanging="720"/>
        <w:rPr>
          <w:rFonts w:ascii="Times New Roman" w:hAnsi="Times New Roman"/>
          <w:szCs w:val="24"/>
        </w:rPr>
      </w:pPr>
      <w:r w:rsidRPr="009A0E54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9A0E54">
        <w:rPr>
          <w:rFonts w:ascii="Times New Roman" w:hAnsi="Times New Roman"/>
          <w:szCs w:val="24"/>
        </w:rPr>
        <w:t xml:space="preserve">Hearings will be conducted </w:t>
      </w:r>
      <w:r w:rsidR="0015685F">
        <w:rPr>
          <w:rFonts w:ascii="Times New Roman" w:hAnsi="Times New Roman"/>
          <w:szCs w:val="24"/>
        </w:rPr>
        <w:t>under</w:t>
      </w:r>
      <w:r w:rsidRPr="009A0E54">
        <w:rPr>
          <w:rFonts w:ascii="Times New Roman" w:hAnsi="Times New Roman"/>
          <w:szCs w:val="24"/>
        </w:rPr>
        <w:t xml:space="preserve"> 35 Ill. Adm. Code 101.Subpart F, including any hearing held by videoconference (see 35 Ill. Adm. Code 101.600(b)).</w:t>
      </w:r>
    </w:p>
    <w:p w:rsidR="009A0E54" w:rsidRPr="009A0E54" w:rsidRDefault="009A0E54" w:rsidP="009A0E54">
      <w:pPr>
        <w:rPr>
          <w:rFonts w:ascii="Times New Roman" w:hAnsi="Times New Roman"/>
          <w:szCs w:val="24"/>
        </w:rPr>
      </w:pPr>
    </w:p>
    <w:p w:rsidR="000174EB" w:rsidRPr="00356BE5" w:rsidRDefault="0015685F" w:rsidP="009A0E54">
      <w:pPr>
        <w:suppressAutoHyphens/>
        <w:ind w:firstLine="720"/>
        <w:rPr>
          <w:rFonts w:ascii="Times New Roman" w:hAnsi="Times New Roman"/>
        </w:rPr>
      </w:pPr>
      <w:r w:rsidRPr="00356BE5">
        <w:rPr>
          <w:rFonts w:ascii="Times New Roman" w:hAnsi="Times New Roman"/>
        </w:rPr>
        <w:t xml:space="preserve">(Source:  Amended at 41 Ill. Reg. </w:t>
      </w:r>
      <w:r w:rsidR="0015021E" w:rsidRPr="00356BE5">
        <w:rPr>
          <w:rFonts w:ascii="Times New Roman" w:hAnsi="Times New Roman"/>
        </w:rPr>
        <w:t>10104</w:t>
      </w:r>
      <w:r w:rsidRPr="00356BE5">
        <w:rPr>
          <w:rFonts w:ascii="Times New Roman" w:hAnsi="Times New Roman"/>
        </w:rPr>
        <w:t xml:space="preserve">, effective </w:t>
      </w:r>
      <w:r w:rsidR="0015021E" w:rsidRPr="00356BE5">
        <w:rPr>
          <w:rFonts w:ascii="Times New Roman" w:hAnsi="Times New Roman"/>
        </w:rPr>
        <w:t>July 5, 2017</w:t>
      </w:r>
      <w:r w:rsidRPr="00356BE5">
        <w:rPr>
          <w:rFonts w:ascii="Times New Roman" w:hAnsi="Times New Roman"/>
        </w:rPr>
        <w:t>)</w:t>
      </w:r>
    </w:p>
    <w:sectPr w:rsidR="000174EB" w:rsidRPr="00356B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8E" w:rsidRDefault="0094388E">
      <w:r>
        <w:separator/>
      </w:r>
    </w:p>
  </w:endnote>
  <w:endnote w:type="continuationSeparator" w:id="0">
    <w:p w:rsidR="0094388E" w:rsidRDefault="0094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8E" w:rsidRDefault="0094388E">
      <w:r>
        <w:separator/>
      </w:r>
    </w:p>
  </w:footnote>
  <w:footnote w:type="continuationSeparator" w:id="0">
    <w:p w:rsidR="0094388E" w:rsidRDefault="00943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8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02B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21E"/>
    <w:rsid w:val="0015097E"/>
    <w:rsid w:val="0015246A"/>
    <w:rsid w:val="00153DEA"/>
    <w:rsid w:val="00154F65"/>
    <w:rsid w:val="00155217"/>
    <w:rsid w:val="00155905"/>
    <w:rsid w:val="0015685F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0CD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BE5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049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47F"/>
    <w:rsid w:val="00921F8B"/>
    <w:rsid w:val="00922286"/>
    <w:rsid w:val="00931CDC"/>
    <w:rsid w:val="00934057"/>
    <w:rsid w:val="0093513C"/>
    <w:rsid w:val="00935A8C"/>
    <w:rsid w:val="0094388E"/>
    <w:rsid w:val="00944E3D"/>
    <w:rsid w:val="00947AC3"/>
    <w:rsid w:val="00950386"/>
    <w:rsid w:val="009602D3"/>
    <w:rsid w:val="00960C37"/>
    <w:rsid w:val="00961E38"/>
    <w:rsid w:val="00965A76"/>
    <w:rsid w:val="00966D51"/>
    <w:rsid w:val="00977F2A"/>
    <w:rsid w:val="0098276C"/>
    <w:rsid w:val="00983C53"/>
    <w:rsid w:val="00986F7E"/>
    <w:rsid w:val="00994782"/>
    <w:rsid w:val="009A0E54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3175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A26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C3E9D-44E4-49C6-91DA-7525841B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E54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Marines Debra L.</cp:lastModifiedBy>
  <cp:revision>4</cp:revision>
  <dcterms:created xsi:type="dcterms:W3CDTF">2017-06-14T13:32:00Z</dcterms:created>
  <dcterms:modified xsi:type="dcterms:W3CDTF">2019-02-04T17:45:00Z</dcterms:modified>
</cp:coreProperties>
</file>