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F76" w:rsidRDefault="002F7F76" w:rsidP="002F7F76">
      <w:pPr>
        <w:widowControl w:val="0"/>
        <w:autoSpaceDE w:val="0"/>
        <w:autoSpaceDN w:val="0"/>
        <w:adjustRightInd w:val="0"/>
      </w:pPr>
    </w:p>
    <w:p w:rsidR="002F7F76" w:rsidRDefault="002F7F76" w:rsidP="002F7F7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105.112  Burden of Proof</w:t>
      </w:r>
      <w:r>
        <w:t xml:space="preserve"> </w:t>
      </w:r>
    </w:p>
    <w:p w:rsidR="002F7F76" w:rsidRDefault="002F7F76" w:rsidP="002F7F76">
      <w:pPr>
        <w:widowControl w:val="0"/>
        <w:autoSpaceDE w:val="0"/>
        <w:autoSpaceDN w:val="0"/>
        <w:adjustRightInd w:val="0"/>
      </w:pPr>
    </w:p>
    <w:p w:rsidR="002F7F76" w:rsidRDefault="002F7F76" w:rsidP="002F7F76">
      <w:pPr>
        <w:widowControl w:val="0"/>
        <w:autoSpaceDE w:val="0"/>
        <w:autoSpaceDN w:val="0"/>
        <w:adjustRightInd w:val="0"/>
      </w:pPr>
      <w:r>
        <w:t xml:space="preserve">Unless this Part provides otherwise: </w:t>
      </w:r>
    </w:p>
    <w:p w:rsidR="000850A2" w:rsidRDefault="000850A2" w:rsidP="002F7F76">
      <w:pPr>
        <w:widowControl w:val="0"/>
        <w:autoSpaceDE w:val="0"/>
        <w:autoSpaceDN w:val="0"/>
        <w:adjustRightInd w:val="0"/>
      </w:pPr>
    </w:p>
    <w:p w:rsidR="002F7F76" w:rsidRDefault="002F7F76" w:rsidP="002F7F7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The burden of proof shall be on the petitioner</w:t>
      </w:r>
      <w:r>
        <w:t xml:space="preserve"> except as provided in subsection (b)</w:t>
      </w:r>
      <w:r w:rsidR="002C1C68">
        <w:t>.</w:t>
      </w:r>
      <w:r>
        <w:t xml:space="preserve"> [415 ILCS 5/40(a)(1), 40(b) and (e)(3)</w:t>
      </w:r>
      <w:r w:rsidR="00016F60">
        <w:t>,</w:t>
      </w:r>
      <w:r>
        <w:t xml:space="preserve"> 40.2(a)</w:t>
      </w:r>
      <w:r w:rsidR="002C1C68">
        <w:t>,</w:t>
      </w:r>
      <w:r w:rsidR="00D50FE6">
        <w:t xml:space="preserve"> </w:t>
      </w:r>
      <w:r w:rsidR="00016F60">
        <w:t>and 40.3(a)(2)</w:t>
      </w:r>
      <w:r>
        <w:t xml:space="preserve">] </w:t>
      </w:r>
    </w:p>
    <w:p w:rsidR="000850A2" w:rsidRDefault="000850A2" w:rsidP="00C755B3">
      <w:pPr>
        <w:widowControl w:val="0"/>
        <w:autoSpaceDE w:val="0"/>
        <w:autoSpaceDN w:val="0"/>
        <w:adjustRightInd w:val="0"/>
      </w:pPr>
    </w:p>
    <w:p w:rsidR="002F7F76" w:rsidRDefault="002F7F76" w:rsidP="002F7F7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burden of proof is on the Agency if </w:t>
      </w:r>
      <w:r>
        <w:rPr>
          <w:i/>
          <w:iCs/>
        </w:rPr>
        <w:t>the Agency issues an NPDES permit that imposes limits which are based upon a criterion or denies a permit based upon application of a criterion, then the Agency shall have the burden of going forward with the basis for the derivation of those limits or criterion which were derived under the Board's rules.</w:t>
      </w:r>
      <w:r>
        <w:t xml:space="preserve">  [415 ILCS 5/40(a)(1)] </w:t>
      </w:r>
    </w:p>
    <w:p w:rsidR="00016F60" w:rsidRDefault="00016F60" w:rsidP="00C755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6F60" w:rsidRDefault="00016F60" w:rsidP="002F7F7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44 Ill. Reg. </w:t>
      </w:r>
      <w:r w:rsidR="001E4846">
        <w:t>14897</w:t>
      </w:r>
      <w:r>
        <w:t xml:space="preserve">, effective </w:t>
      </w:r>
      <w:r w:rsidR="001E4846">
        <w:t>September 4, 2020</w:t>
      </w:r>
      <w:r>
        <w:t>)</w:t>
      </w:r>
    </w:p>
    <w:sectPr w:rsidR="00016F60" w:rsidSect="002F7F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7F76"/>
    <w:rsid w:val="00016F60"/>
    <w:rsid w:val="000850A2"/>
    <w:rsid w:val="001E4846"/>
    <w:rsid w:val="002C1C68"/>
    <w:rsid w:val="002F7F76"/>
    <w:rsid w:val="005C3366"/>
    <w:rsid w:val="00903C22"/>
    <w:rsid w:val="00C72019"/>
    <w:rsid w:val="00C755B3"/>
    <w:rsid w:val="00D50FE6"/>
    <w:rsid w:val="00D93AC3"/>
    <w:rsid w:val="00FA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6BDC872-A948-4C1A-9E37-EF3BAAEE9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State of Illinois</Company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Illinois General Assembly</dc:creator>
  <cp:keywords/>
  <dc:description/>
  <cp:lastModifiedBy>Lane, Arlene L.</cp:lastModifiedBy>
  <cp:revision>4</cp:revision>
  <dcterms:created xsi:type="dcterms:W3CDTF">2020-08-12T16:54:00Z</dcterms:created>
  <dcterms:modified xsi:type="dcterms:W3CDTF">2020-09-15T18:30:00Z</dcterms:modified>
</cp:coreProperties>
</file>