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18" w:rsidRDefault="00740018" w:rsidP="00740018">
      <w:pPr>
        <w:widowControl w:val="0"/>
        <w:autoSpaceDE w:val="0"/>
        <w:autoSpaceDN w:val="0"/>
        <w:adjustRightInd w:val="0"/>
      </w:pPr>
    </w:p>
    <w:p w:rsidR="00740018" w:rsidRDefault="00740018" w:rsidP="00740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103.412  Public Comment</w:t>
      </w:r>
      <w:r>
        <w:t xml:space="preserve"> </w:t>
      </w:r>
    </w:p>
    <w:p w:rsidR="00740018" w:rsidRDefault="00740018" w:rsidP="00740018">
      <w:pPr>
        <w:widowControl w:val="0"/>
        <w:autoSpaceDE w:val="0"/>
        <w:autoSpaceDN w:val="0"/>
        <w:adjustRightInd w:val="0"/>
      </w:pPr>
    </w:p>
    <w:p w:rsidR="00740018" w:rsidRDefault="00740018" w:rsidP="00740018">
      <w:pPr>
        <w:widowControl w:val="0"/>
        <w:autoSpaceDE w:val="0"/>
        <w:autoSpaceDN w:val="0"/>
        <w:adjustRightInd w:val="0"/>
      </w:pPr>
      <w:r>
        <w:t xml:space="preserve">Any person, including USEPA, may comment on the partial draft permit or stipulated draft remedy within 45 days after it has been filed with the Board and notice given </w:t>
      </w:r>
      <w:r w:rsidR="00A6427A">
        <w:t>under</w:t>
      </w:r>
      <w:r>
        <w:t xml:space="preserve"> Section 103.410.  Parties will receive distributions from the Clerk's Office in accordance with 35 Ill. Adm. Code 101.628(c)(3). </w:t>
      </w:r>
    </w:p>
    <w:p w:rsidR="00A6427A" w:rsidRDefault="00A6427A" w:rsidP="00740018">
      <w:pPr>
        <w:widowControl w:val="0"/>
        <w:autoSpaceDE w:val="0"/>
        <w:autoSpaceDN w:val="0"/>
        <w:adjustRightInd w:val="0"/>
      </w:pPr>
    </w:p>
    <w:p w:rsidR="00A6427A" w:rsidRDefault="00A6427A" w:rsidP="007712D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4F4B1F">
        <w:t>10032</w:t>
      </w:r>
      <w:r>
        <w:t xml:space="preserve">, effective </w:t>
      </w:r>
      <w:bookmarkStart w:id="0" w:name="_GoBack"/>
      <w:r w:rsidR="004F4B1F">
        <w:t>July 5, 2017</w:t>
      </w:r>
      <w:bookmarkEnd w:id="0"/>
      <w:r>
        <w:t>)</w:t>
      </w:r>
    </w:p>
    <w:sectPr w:rsidR="00A6427A" w:rsidSect="00740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018"/>
    <w:rsid w:val="004F4B1F"/>
    <w:rsid w:val="005C3366"/>
    <w:rsid w:val="007149A1"/>
    <w:rsid w:val="00740018"/>
    <w:rsid w:val="007712DE"/>
    <w:rsid w:val="009A2522"/>
    <w:rsid w:val="00A6427A"/>
    <w:rsid w:val="00CA7A1E"/>
    <w:rsid w:val="00E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96DA53-8F5B-4CDB-B483-9ABDFFBB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