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88" w:rsidRDefault="004A0788" w:rsidP="004A07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788" w:rsidRDefault="004A0788" w:rsidP="004A07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102.704  Correction of Publication Errors</w:t>
      </w:r>
      <w:r>
        <w:t xml:space="preserve"> </w:t>
      </w:r>
    </w:p>
    <w:p w:rsidR="004A0788" w:rsidRDefault="004A0788" w:rsidP="004A0788">
      <w:pPr>
        <w:widowControl w:val="0"/>
        <w:autoSpaceDE w:val="0"/>
        <w:autoSpaceDN w:val="0"/>
        <w:adjustRightInd w:val="0"/>
      </w:pPr>
    </w:p>
    <w:p w:rsidR="004A0788" w:rsidRDefault="004A0788" w:rsidP="004A0788">
      <w:pPr>
        <w:widowControl w:val="0"/>
        <w:autoSpaceDE w:val="0"/>
        <w:autoSpaceDN w:val="0"/>
        <w:adjustRightInd w:val="0"/>
      </w:pPr>
      <w:r>
        <w:t xml:space="preserve">The Board may make technical corrections to proposed or adopted rules, published in the Illinois Register or filed with the Secretary of State, only in accordance with 1 Ill. Adm. Code 100.240.  No hearing need be held on such corrections. </w:t>
      </w:r>
    </w:p>
    <w:sectPr w:rsidR="004A0788" w:rsidSect="004A0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788"/>
    <w:rsid w:val="004A0788"/>
    <w:rsid w:val="005C3366"/>
    <w:rsid w:val="00707162"/>
    <w:rsid w:val="008934FE"/>
    <w:rsid w:val="00A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