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23" w:rsidRDefault="00E33C23" w:rsidP="00E33C23">
      <w:pPr>
        <w:widowControl w:val="0"/>
        <w:autoSpaceDE w:val="0"/>
        <w:autoSpaceDN w:val="0"/>
        <w:adjustRightInd w:val="0"/>
      </w:pPr>
    </w:p>
    <w:p w:rsidR="00E33C23" w:rsidRDefault="00E33C23" w:rsidP="00E33C23">
      <w:pPr>
        <w:widowControl w:val="0"/>
        <w:autoSpaceDE w:val="0"/>
        <w:autoSpaceDN w:val="0"/>
        <w:adjustRightInd w:val="0"/>
      </w:pPr>
      <w:r>
        <w:rPr>
          <w:b/>
          <w:bCs/>
        </w:rPr>
        <w:t>Section 102.112  Other Proceedings</w:t>
      </w:r>
      <w:r>
        <w:t xml:space="preserve"> </w:t>
      </w:r>
    </w:p>
    <w:p w:rsidR="00E33C23" w:rsidRDefault="00E33C23" w:rsidP="00E33C23">
      <w:pPr>
        <w:widowControl w:val="0"/>
        <w:autoSpaceDE w:val="0"/>
        <w:autoSpaceDN w:val="0"/>
        <w:adjustRightInd w:val="0"/>
      </w:pPr>
    </w:p>
    <w:p w:rsidR="00E33C23" w:rsidRDefault="00CA0045" w:rsidP="00E33C23">
      <w:pPr>
        <w:widowControl w:val="0"/>
        <w:autoSpaceDE w:val="0"/>
        <w:autoSpaceDN w:val="0"/>
        <w:adjustRightInd w:val="0"/>
      </w:pPr>
      <w:r>
        <w:t xml:space="preserve">Under </w:t>
      </w:r>
      <w:r w:rsidR="00E33C23">
        <w:t>Section 5(d) of the Act or other applicable law, the Board may conduct such other noncontested or informational hearings as may be necessary to accomplish the purposes of the Act or other applicable law.  The hearings may include inquiry hearings to gather information on any subject the Board is authorized to regulate.</w:t>
      </w:r>
    </w:p>
    <w:p w:rsidR="00CA0045" w:rsidRDefault="00CA0045" w:rsidP="00E33C23">
      <w:pPr>
        <w:widowControl w:val="0"/>
        <w:autoSpaceDE w:val="0"/>
        <w:autoSpaceDN w:val="0"/>
        <w:adjustRightInd w:val="0"/>
      </w:pPr>
    </w:p>
    <w:p w:rsidR="00CA0045" w:rsidRDefault="00CA0045" w:rsidP="00CA0045">
      <w:pPr>
        <w:widowControl w:val="0"/>
        <w:autoSpaceDE w:val="0"/>
        <w:autoSpaceDN w:val="0"/>
        <w:adjustRightInd w:val="0"/>
        <w:ind w:left="720"/>
      </w:pPr>
      <w:r>
        <w:t xml:space="preserve">(Source:  Amended at 41 Ill. Reg. </w:t>
      </w:r>
      <w:r w:rsidR="009061E0">
        <w:t>10002</w:t>
      </w:r>
      <w:r>
        <w:t xml:space="preserve">, effective </w:t>
      </w:r>
      <w:bookmarkStart w:id="0" w:name="_GoBack"/>
      <w:r w:rsidR="009061E0">
        <w:t>July 5, 2017</w:t>
      </w:r>
      <w:bookmarkEnd w:id="0"/>
      <w:r>
        <w:t>)</w:t>
      </w:r>
    </w:p>
    <w:sectPr w:rsidR="00CA0045" w:rsidSect="00E33C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3C23"/>
    <w:rsid w:val="003C1D78"/>
    <w:rsid w:val="005C3366"/>
    <w:rsid w:val="007D6D15"/>
    <w:rsid w:val="009061E0"/>
    <w:rsid w:val="00AD5C60"/>
    <w:rsid w:val="00C13242"/>
    <w:rsid w:val="00CA0045"/>
    <w:rsid w:val="00E3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42CE94-0556-48AA-8A10-E252A0A0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