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A7" w:rsidRDefault="00A608A7" w:rsidP="00A608A7">
      <w:pPr>
        <w:widowControl/>
        <w:rPr>
          <w:b/>
        </w:rPr>
      </w:pPr>
    </w:p>
    <w:p w:rsidR="00A608A7" w:rsidRPr="00A87E88" w:rsidRDefault="00A608A7" w:rsidP="00A608A7">
      <w:pPr>
        <w:widowControl/>
        <w:rPr>
          <w:b/>
        </w:rPr>
      </w:pPr>
      <w:r w:rsidRPr="00A87E88">
        <w:rPr>
          <w:b/>
        </w:rPr>
        <w:t>Section 101.1070  Consenting to Receipt of E-Mail Service</w:t>
      </w:r>
    </w:p>
    <w:p w:rsidR="00A608A7" w:rsidRPr="00A87E88" w:rsidRDefault="00A608A7" w:rsidP="00A608A7">
      <w:pPr>
        <w:widowControl/>
      </w:pPr>
    </w:p>
    <w:p w:rsidR="00D456DF" w:rsidRDefault="00A608A7" w:rsidP="00A608A7">
      <w:pPr>
        <w:widowControl/>
        <w:ind w:left="1440" w:hanging="720"/>
      </w:pPr>
      <w:r w:rsidRPr="00A87E88">
        <w:t>a)</w:t>
      </w:r>
      <w:r>
        <w:tab/>
      </w:r>
      <w:r w:rsidRPr="00A87E88">
        <w:t xml:space="preserve">In any proceeding, a person </w:t>
      </w:r>
      <w:r w:rsidR="00D456DF">
        <w:t>consents</w:t>
      </w:r>
      <w:r w:rsidRPr="00A87E88">
        <w:t xml:space="preserve"> to e-mail service of documents in lieu of receiving paper documents by</w:t>
      </w:r>
      <w:r w:rsidR="00D456DF">
        <w:t>:</w:t>
      </w:r>
    </w:p>
    <w:p w:rsidR="00D456DF" w:rsidRDefault="00D456DF" w:rsidP="00501293">
      <w:pPr>
        <w:widowControl/>
      </w:pPr>
    </w:p>
    <w:p w:rsidR="00A608A7" w:rsidRDefault="00D456DF" w:rsidP="00D456DF">
      <w:pPr>
        <w:widowControl/>
        <w:ind w:left="2160" w:hanging="720"/>
      </w:pPr>
      <w:r>
        <w:t>1)</w:t>
      </w:r>
      <w:r>
        <w:tab/>
        <w:t>Filing</w:t>
      </w:r>
      <w:r w:rsidR="00A608A7" w:rsidRPr="00A87E88">
        <w:t xml:space="preserve"> a </w:t>
      </w:r>
      <w:r w:rsidR="00680BF2">
        <w:t>"</w:t>
      </w:r>
      <w:r w:rsidR="00A608A7" w:rsidRPr="00A87E88">
        <w:t>Consent to Receipt of E-Mail Service</w:t>
      </w:r>
      <w:r w:rsidR="00680BF2">
        <w:t>"</w:t>
      </w:r>
      <w:r w:rsidR="00A608A7" w:rsidRPr="00A87E88">
        <w:t xml:space="preserve"> </w:t>
      </w:r>
      <w:r>
        <w:t>(see</w:t>
      </w:r>
      <w:r w:rsidR="00A608A7" w:rsidRPr="00A87E88">
        <w:t xml:space="preserve"> sample form of consent in Appendix I</w:t>
      </w:r>
      <w:r w:rsidR="00DC2BBF">
        <w:t>);</w:t>
      </w:r>
    </w:p>
    <w:p w:rsidR="00D456DF" w:rsidRDefault="00D456DF" w:rsidP="00501293">
      <w:pPr>
        <w:widowControl/>
      </w:pPr>
    </w:p>
    <w:p w:rsidR="00D456DF" w:rsidRDefault="00D456DF" w:rsidP="00D456DF">
      <w:pPr>
        <w:widowControl/>
        <w:ind w:left="2160" w:hanging="720"/>
      </w:pPr>
      <w:r>
        <w:t>2)</w:t>
      </w:r>
      <w:r>
        <w:tab/>
        <w:t>Providing the hearing officer</w:t>
      </w:r>
      <w:r w:rsidR="00DA5959">
        <w:t>, during a hearing or conference,</w:t>
      </w:r>
      <w:r>
        <w:t xml:space="preserve"> with an e-mail address </w:t>
      </w:r>
      <w:r w:rsidR="00DA5959">
        <w:t>that is designated for receiving service</w:t>
      </w:r>
      <w:r>
        <w:t>;</w:t>
      </w:r>
    </w:p>
    <w:p w:rsidR="00D456DF" w:rsidRDefault="00D456DF" w:rsidP="00501293">
      <w:pPr>
        <w:widowControl/>
      </w:pPr>
    </w:p>
    <w:p w:rsidR="00D456DF" w:rsidRDefault="00D456DF" w:rsidP="00D456DF">
      <w:pPr>
        <w:widowControl/>
        <w:ind w:left="2160" w:hanging="720"/>
      </w:pPr>
      <w:r>
        <w:t>3)</w:t>
      </w:r>
      <w:r>
        <w:tab/>
        <w:t>Filing an attorney's appearance; or</w:t>
      </w:r>
    </w:p>
    <w:p w:rsidR="00D456DF" w:rsidRDefault="00D456DF" w:rsidP="00501293">
      <w:pPr>
        <w:widowControl/>
      </w:pPr>
    </w:p>
    <w:p w:rsidR="00D456DF" w:rsidRDefault="00D456DF" w:rsidP="00D456DF">
      <w:pPr>
        <w:widowControl/>
        <w:ind w:left="2160" w:hanging="720"/>
      </w:pPr>
      <w:r>
        <w:t>4)</w:t>
      </w:r>
      <w:r>
        <w:tab/>
        <w:t>Appearing on a notice list or service list and providing the Clerk's Office with an e-mail address</w:t>
      </w:r>
      <w:r w:rsidR="006C68B9">
        <w:t xml:space="preserve"> that is designated for receiving service</w:t>
      </w:r>
      <w:r>
        <w:t>.</w:t>
      </w:r>
    </w:p>
    <w:p w:rsidR="00E60332" w:rsidRDefault="00E60332" w:rsidP="00501293">
      <w:pPr>
        <w:widowControl/>
      </w:pPr>
    </w:p>
    <w:p w:rsidR="00E60332" w:rsidRPr="00A87E88" w:rsidRDefault="00E60332" w:rsidP="00E60332">
      <w:pPr>
        <w:widowControl/>
        <w:ind w:left="1440" w:hanging="720"/>
      </w:pPr>
      <w:r>
        <w:t>b)</w:t>
      </w:r>
      <w:r>
        <w:tab/>
      </w:r>
      <w:r w:rsidRPr="0022661A">
        <w:t xml:space="preserve">Any person who consents to email service under subsection (a) must designate a primary e-mail address for receiving service and may designate up to </w:t>
      </w:r>
      <w:r w:rsidR="00267DFB">
        <w:t>2</w:t>
      </w:r>
      <w:r w:rsidRPr="0022661A">
        <w:t xml:space="preserve"> secondary e-mail addresses for receiving service.</w:t>
      </w:r>
    </w:p>
    <w:p w:rsidR="00A608A7" w:rsidRPr="00A87E88" w:rsidRDefault="00A608A7" w:rsidP="00A608A7">
      <w:pPr>
        <w:widowControl/>
      </w:pPr>
    </w:p>
    <w:p w:rsidR="00A608A7" w:rsidRPr="00A87E88" w:rsidRDefault="00E60332" w:rsidP="00A608A7">
      <w:pPr>
        <w:widowControl/>
        <w:ind w:left="1440" w:hanging="720"/>
      </w:pPr>
      <w:r>
        <w:t>c</w:t>
      </w:r>
      <w:r w:rsidR="00A608A7" w:rsidRPr="00A87E88">
        <w:t>)</w:t>
      </w:r>
      <w:r w:rsidR="00A608A7">
        <w:tab/>
      </w:r>
      <w:r w:rsidR="00D456DF">
        <w:t>At any time during a proceeding, consent</w:t>
      </w:r>
      <w:r w:rsidR="00A608A7" w:rsidRPr="00A87E88">
        <w:t xml:space="preserve"> to e-mail service may be </w:t>
      </w:r>
      <w:r w:rsidR="00D456DF">
        <w:t xml:space="preserve">provided </w:t>
      </w:r>
      <w:r>
        <w:t>under</w:t>
      </w:r>
      <w:r w:rsidR="00D456DF">
        <w:t xml:space="preserve"> subsection (a)</w:t>
      </w:r>
      <w:r w:rsidR="00A608A7" w:rsidRPr="00A87E88">
        <w:t>.  To accept e-mail service, it is not necessary to obtain a State of Illinois digital signature certificate.</w:t>
      </w:r>
    </w:p>
    <w:p w:rsidR="00A608A7" w:rsidRPr="00A87E88" w:rsidRDefault="00A608A7" w:rsidP="00501293">
      <w:pPr>
        <w:widowControl/>
      </w:pPr>
    </w:p>
    <w:p w:rsidR="00A608A7" w:rsidRPr="00A87E88" w:rsidRDefault="00E60332" w:rsidP="00A608A7">
      <w:pPr>
        <w:widowControl/>
        <w:ind w:left="1440" w:hanging="720"/>
      </w:pPr>
      <w:r>
        <w:t>d</w:t>
      </w:r>
      <w:r w:rsidR="00A608A7" w:rsidRPr="00A87E88">
        <w:t>)</w:t>
      </w:r>
      <w:r w:rsidR="00A608A7">
        <w:tab/>
      </w:r>
      <w:r w:rsidR="00A608A7" w:rsidRPr="00A87E88">
        <w:t>A person</w:t>
      </w:r>
      <w:r w:rsidR="00680BF2">
        <w:t>'</w:t>
      </w:r>
      <w:r w:rsidR="00A608A7" w:rsidRPr="00A87E88">
        <w:t>s consent to receiving e-mail service may be revoked by that person at any time during the proceeding upon the person</w:t>
      </w:r>
      <w:r w:rsidR="00680BF2">
        <w:t>'</w:t>
      </w:r>
      <w:r w:rsidR="00A608A7" w:rsidRPr="00A87E88">
        <w:t>s filing of a notice of the revocation with the Clerk</w:t>
      </w:r>
      <w:r w:rsidR="00680BF2">
        <w:t>'</w:t>
      </w:r>
      <w:r w:rsidR="00A608A7" w:rsidRPr="00A87E88">
        <w:t>s Office.</w:t>
      </w:r>
      <w:r w:rsidR="00FD3AA0">
        <w:t xml:space="preserve">  However, an attorney who filed an appearance m</w:t>
      </w:r>
      <w:r w:rsidR="00F67778">
        <w:t>ust</w:t>
      </w:r>
      <w:r w:rsidR="00FD3AA0">
        <w:t xml:space="preserve"> not revoke consent unless the appearance is withdrawn.</w:t>
      </w:r>
    </w:p>
    <w:p w:rsidR="00A608A7" w:rsidRPr="00A87E88" w:rsidRDefault="00A608A7" w:rsidP="00501293">
      <w:pPr>
        <w:widowControl/>
      </w:pPr>
      <w:bookmarkStart w:id="0" w:name="_GoBack"/>
      <w:bookmarkEnd w:id="0"/>
    </w:p>
    <w:p w:rsidR="00A608A7" w:rsidRPr="00A87E88" w:rsidRDefault="00E60332" w:rsidP="00A608A7">
      <w:pPr>
        <w:widowControl/>
        <w:ind w:left="1440" w:hanging="720"/>
      </w:pPr>
      <w:r>
        <w:t>e</w:t>
      </w:r>
      <w:r w:rsidR="00A608A7" w:rsidRPr="00A87E88">
        <w:t>)</w:t>
      </w:r>
      <w:r w:rsidR="00A608A7">
        <w:tab/>
      </w:r>
      <w:r w:rsidR="00A608A7" w:rsidRPr="00A87E88">
        <w:t xml:space="preserve">Upon a change in </w:t>
      </w:r>
      <w:r>
        <w:t>any primary or secondary</w:t>
      </w:r>
      <w:r w:rsidR="00A608A7" w:rsidRPr="00A87E88">
        <w:t xml:space="preserve"> e-mail address of a recipient of e-mail service, the recipient must </w:t>
      </w:r>
      <w:r>
        <w:t>file a notice</w:t>
      </w:r>
      <w:r w:rsidR="00A608A7" w:rsidRPr="00A87E88">
        <w:t xml:space="preserve"> </w:t>
      </w:r>
      <w:r w:rsidR="00D456DF">
        <w:t xml:space="preserve">of the e-mail address change </w:t>
      </w:r>
      <w:r>
        <w:t xml:space="preserve">with the Clerk's Office </w:t>
      </w:r>
      <w:r w:rsidR="00A608A7" w:rsidRPr="00A87E88">
        <w:t xml:space="preserve">for each </w:t>
      </w:r>
      <w:r w:rsidR="00D456DF">
        <w:t xml:space="preserve">pending </w:t>
      </w:r>
      <w:r w:rsidR="00A608A7" w:rsidRPr="00A87E88">
        <w:t xml:space="preserve">proceeding in which the person has consented to e-mail service.   </w:t>
      </w:r>
    </w:p>
    <w:p w:rsidR="000174EB" w:rsidRDefault="000174EB" w:rsidP="00093935"/>
    <w:p w:rsidR="00A608A7" w:rsidRPr="00093935" w:rsidRDefault="00E60332" w:rsidP="00D456DF">
      <w:pPr>
        <w:ind w:left="720"/>
      </w:pPr>
      <w:r>
        <w:t xml:space="preserve">(Source:  Amended at 43 Ill. Reg. </w:t>
      </w:r>
      <w:r w:rsidR="00082422">
        <w:t>9674</w:t>
      </w:r>
      <w:r>
        <w:t xml:space="preserve">, effective </w:t>
      </w:r>
      <w:r w:rsidR="00082422">
        <w:t>August 22, 2019</w:t>
      </w:r>
      <w:r>
        <w:t>)</w:t>
      </w:r>
    </w:p>
    <w:sectPr w:rsidR="00A608A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337" w:rsidRDefault="00EE4337">
      <w:r>
        <w:separator/>
      </w:r>
    </w:p>
  </w:endnote>
  <w:endnote w:type="continuationSeparator" w:id="0">
    <w:p w:rsidR="00EE4337" w:rsidRDefault="00E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337" w:rsidRDefault="00EE4337">
      <w:r>
        <w:separator/>
      </w:r>
    </w:p>
  </w:footnote>
  <w:footnote w:type="continuationSeparator" w:id="0">
    <w:p w:rsidR="00EE4337" w:rsidRDefault="00EE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42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F5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67DFB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AC7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F1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435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293"/>
    <w:rsid w:val="005039E7"/>
    <w:rsid w:val="0050660E"/>
    <w:rsid w:val="005109B5"/>
    <w:rsid w:val="00512795"/>
    <w:rsid w:val="005161BF"/>
    <w:rsid w:val="0052308E"/>
    <w:rsid w:val="005232CE"/>
    <w:rsid w:val="005237D3"/>
    <w:rsid w:val="00523DDC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33E"/>
    <w:rsid w:val="00680BF2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8B9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680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F8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8A7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6F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6DF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959"/>
    <w:rsid w:val="00DB295B"/>
    <w:rsid w:val="00DB2CC7"/>
    <w:rsid w:val="00DB78E4"/>
    <w:rsid w:val="00DC016D"/>
    <w:rsid w:val="00DC2BB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332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4B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337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77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AA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A3669-0A4D-4B02-BBED-2774B2A2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A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2019-08-28T20:22:00Z</dcterms:created>
  <dcterms:modified xsi:type="dcterms:W3CDTF">2019-09-04T18:07:00Z</dcterms:modified>
</cp:coreProperties>
</file>