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96" w:rsidRDefault="00614696" w:rsidP="00614696">
      <w:pPr>
        <w:widowControl w:val="0"/>
        <w:autoSpaceDE w:val="0"/>
        <w:autoSpaceDN w:val="0"/>
        <w:adjustRightInd w:val="0"/>
      </w:pPr>
    </w:p>
    <w:p w:rsidR="00614696" w:rsidRDefault="00614696" w:rsidP="00614696">
      <w:pPr>
        <w:widowControl w:val="0"/>
        <w:autoSpaceDE w:val="0"/>
        <w:autoSpaceDN w:val="0"/>
        <w:adjustRightInd w:val="0"/>
      </w:pPr>
      <w:r>
        <w:rPr>
          <w:b/>
          <w:bCs/>
        </w:rPr>
        <w:t>Section 101.624  Examination of Adverse, Hostile</w:t>
      </w:r>
      <w:r w:rsidR="006D771F">
        <w:rPr>
          <w:b/>
          <w:bCs/>
        </w:rPr>
        <w:t>,</w:t>
      </w:r>
      <w:r>
        <w:rPr>
          <w:b/>
          <w:bCs/>
        </w:rPr>
        <w:t xml:space="preserve"> or Unwilling Witnesses</w:t>
      </w:r>
      <w:r>
        <w:t xml:space="preserve"> </w:t>
      </w:r>
    </w:p>
    <w:p w:rsidR="00614696" w:rsidRDefault="00614696" w:rsidP="00614696">
      <w:pPr>
        <w:widowControl w:val="0"/>
        <w:autoSpaceDE w:val="0"/>
        <w:autoSpaceDN w:val="0"/>
        <w:adjustRightInd w:val="0"/>
      </w:pPr>
    </w:p>
    <w:p w:rsidR="00614696" w:rsidRDefault="00614696" w:rsidP="00614696">
      <w:pPr>
        <w:widowControl w:val="0"/>
        <w:autoSpaceDE w:val="0"/>
        <w:autoSpaceDN w:val="0"/>
        <w:adjustRightInd w:val="0"/>
        <w:ind w:left="1440" w:hanging="720"/>
      </w:pPr>
      <w:r>
        <w:t>a)</w:t>
      </w:r>
      <w:r>
        <w:tab/>
        <w:t xml:space="preserve">Adverse Witnesses.  At hearing, upon motion granted by the hearing officer, any party, or any person for whose immediate benefit the proceeding is prosecuted or defended, or any officers, directors, managing agents, or foremen of any party may be called as an adverse witness </w:t>
      </w:r>
      <w:r w:rsidR="006201FA">
        <w:t>consistent with Section 2-1102 of</w:t>
      </w:r>
      <w:r>
        <w:t xml:space="preserve"> the Code of Civil Procedure.</w:t>
      </w:r>
      <w:r w:rsidR="006201FA">
        <w:t xml:space="preserve"> </w:t>
      </w:r>
      <w:r>
        <w:t xml:space="preserve"> Adverse witnesses may be examined as if under cross-examination.  The party calling the adverse witness may rebut the testimony and may impeach the witness. </w:t>
      </w:r>
    </w:p>
    <w:p w:rsidR="00175C70" w:rsidRDefault="00175C70" w:rsidP="00987DD5"/>
    <w:p w:rsidR="006201FA" w:rsidRDefault="00614696" w:rsidP="00614696">
      <w:pPr>
        <w:widowControl w:val="0"/>
        <w:autoSpaceDE w:val="0"/>
        <w:autoSpaceDN w:val="0"/>
        <w:adjustRightInd w:val="0"/>
        <w:ind w:left="1440" w:hanging="720"/>
      </w:pPr>
      <w:r>
        <w:t>b)</w:t>
      </w:r>
      <w:r>
        <w:tab/>
        <w:t>Hostile or Unwilling Witnesses.  If the hearing officer determines that any witness is hostile or unwilling, the witness may be examined by the party calling the witness as if under cross-examination.</w:t>
      </w:r>
    </w:p>
    <w:p w:rsidR="006201FA" w:rsidRDefault="006201FA" w:rsidP="00A0608F">
      <w:pPr>
        <w:widowControl w:val="0"/>
        <w:autoSpaceDE w:val="0"/>
        <w:autoSpaceDN w:val="0"/>
        <w:adjustRightInd w:val="0"/>
      </w:pPr>
      <w:bookmarkStart w:id="0" w:name="_GoBack"/>
      <w:bookmarkEnd w:id="0"/>
    </w:p>
    <w:p w:rsidR="00614696" w:rsidRDefault="006201FA" w:rsidP="00614696">
      <w:pPr>
        <w:widowControl w:val="0"/>
        <w:autoSpaceDE w:val="0"/>
        <w:autoSpaceDN w:val="0"/>
        <w:adjustRightInd w:val="0"/>
        <w:ind w:left="1440" w:hanging="720"/>
      </w:pPr>
      <w:r>
        <w:t xml:space="preserve">(Source:  Amended at 43 Ill. Reg. </w:t>
      </w:r>
      <w:r w:rsidR="006C7EDE">
        <w:t>9674</w:t>
      </w:r>
      <w:r>
        <w:t xml:space="preserve">, effective </w:t>
      </w:r>
      <w:r w:rsidR="006C7EDE">
        <w:t>August 22, 2019</w:t>
      </w:r>
      <w:r>
        <w:t>)</w:t>
      </w:r>
      <w:r w:rsidR="00614696">
        <w:t xml:space="preserve"> </w:t>
      </w:r>
    </w:p>
    <w:sectPr w:rsidR="00614696" w:rsidSect="00614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696"/>
    <w:rsid w:val="000F2F54"/>
    <w:rsid w:val="00175C70"/>
    <w:rsid w:val="004666B6"/>
    <w:rsid w:val="005C3366"/>
    <w:rsid w:val="00614696"/>
    <w:rsid w:val="006201FA"/>
    <w:rsid w:val="006C7EDE"/>
    <w:rsid w:val="006D771F"/>
    <w:rsid w:val="00987DD5"/>
    <w:rsid w:val="009C7B69"/>
    <w:rsid w:val="00A0608F"/>
    <w:rsid w:val="00A11409"/>
    <w:rsid w:val="00C8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81C22E-3587-4C80-9892-7A80F8DE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2019-09-04T18:01:00Z</dcterms:modified>
</cp:coreProperties>
</file>