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85" w:rsidRDefault="00890485" w:rsidP="00890485">
      <w:pPr>
        <w:widowControl w:val="0"/>
        <w:autoSpaceDE w:val="0"/>
        <w:autoSpaceDN w:val="0"/>
        <w:adjustRightInd w:val="0"/>
      </w:pPr>
    </w:p>
    <w:p w:rsidR="00890485" w:rsidRDefault="00890485" w:rsidP="008904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101.608  Default</w:t>
      </w:r>
      <w:r>
        <w:t xml:space="preserve"> </w:t>
      </w:r>
    </w:p>
    <w:p w:rsidR="00890485" w:rsidRDefault="00890485" w:rsidP="00890485">
      <w:pPr>
        <w:widowControl w:val="0"/>
        <w:autoSpaceDE w:val="0"/>
        <w:autoSpaceDN w:val="0"/>
        <w:adjustRightInd w:val="0"/>
      </w:pPr>
    </w:p>
    <w:p w:rsidR="00890485" w:rsidRDefault="00890485" w:rsidP="008904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06D10">
        <w:t>If</w:t>
      </w:r>
      <w:r>
        <w:t xml:space="preserve"> a party </w:t>
      </w:r>
      <w:r w:rsidR="00006D10">
        <w:t xml:space="preserve">fails </w:t>
      </w:r>
      <w:r>
        <w:t xml:space="preserve">to appear at the hearing, or </w:t>
      </w:r>
      <w:r w:rsidR="00006D10">
        <w:t>fails</w:t>
      </w:r>
      <w:r>
        <w:t xml:space="preserve"> to proceed as the Board or hearing officer</w:t>
      </w:r>
      <w:r w:rsidR="00006D10">
        <w:t xml:space="preserve"> ordered</w:t>
      </w:r>
      <w:r>
        <w:t xml:space="preserve">, </w:t>
      </w:r>
      <w:r w:rsidR="00006D10">
        <w:t>the party defaul</w:t>
      </w:r>
      <w:r w:rsidR="0094319C">
        <w:t>t</w:t>
      </w:r>
      <w:r w:rsidR="00006D10">
        <w:t>s</w:t>
      </w:r>
      <w:r>
        <w:t xml:space="preserve">. </w:t>
      </w:r>
    </w:p>
    <w:p w:rsidR="000D524A" w:rsidRDefault="000D524A" w:rsidP="008C505E"/>
    <w:p w:rsidR="00890485" w:rsidRDefault="00890485" w:rsidP="008904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respondent fails to appear at hearing, the complainant or petitioner must prove its prima facie case to prevail on the merits. </w:t>
      </w:r>
    </w:p>
    <w:p w:rsidR="00006D10" w:rsidRDefault="00006D10" w:rsidP="00CF7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D10" w:rsidRDefault="00006D10" w:rsidP="008904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37CD9">
        <w:t>9674</w:t>
      </w:r>
      <w:r>
        <w:t xml:space="preserve">, effective </w:t>
      </w:r>
      <w:r w:rsidR="00D37CD9">
        <w:t>August 22, 2019</w:t>
      </w:r>
      <w:r>
        <w:t>)</w:t>
      </w:r>
    </w:p>
    <w:sectPr w:rsidR="00006D10" w:rsidSect="00890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485"/>
    <w:rsid w:val="00006D10"/>
    <w:rsid w:val="000D524A"/>
    <w:rsid w:val="00107714"/>
    <w:rsid w:val="005C3366"/>
    <w:rsid w:val="00890485"/>
    <w:rsid w:val="008C505E"/>
    <w:rsid w:val="0094319C"/>
    <w:rsid w:val="00CF7867"/>
    <w:rsid w:val="00D37CD9"/>
    <w:rsid w:val="00E229CA"/>
    <w:rsid w:val="00E32C4B"/>
    <w:rsid w:val="00E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49D63B-1407-4D0D-BBF9-4D9335B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2019-08-28T20:22:00Z</dcterms:created>
  <dcterms:modified xsi:type="dcterms:W3CDTF">2019-09-04T17:28:00Z</dcterms:modified>
</cp:coreProperties>
</file>