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7D95C" w14:textId="77777777" w:rsidR="006755AD" w:rsidRDefault="006755AD" w:rsidP="006755AD">
      <w:pPr>
        <w:widowControl w:val="0"/>
        <w:autoSpaceDE w:val="0"/>
        <w:autoSpaceDN w:val="0"/>
        <w:adjustRightInd w:val="0"/>
      </w:pPr>
    </w:p>
    <w:p w14:paraId="5BBA629B" w14:textId="77777777" w:rsidR="006755AD" w:rsidRDefault="006755AD" w:rsidP="006755AD">
      <w:pPr>
        <w:widowControl w:val="0"/>
        <w:autoSpaceDE w:val="0"/>
        <w:autoSpaceDN w:val="0"/>
        <w:adjustRightInd w:val="0"/>
      </w:pPr>
      <w:r>
        <w:rPr>
          <w:b/>
          <w:bCs/>
        </w:rPr>
        <w:t>Section 620.50  Payment of Fees for Waste Shipped</w:t>
      </w:r>
      <w:r>
        <w:t xml:space="preserve"> </w:t>
      </w:r>
    </w:p>
    <w:p w14:paraId="1865B964" w14:textId="77777777" w:rsidR="006755AD" w:rsidRDefault="006755AD" w:rsidP="006755AD">
      <w:pPr>
        <w:widowControl w:val="0"/>
        <w:autoSpaceDE w:val="0"/>
        <w:autoSpaceDN w:val="0"/>
        <w:adjustRightInd w:val="0"/>
      </w:pPr>
    </w:p>
    <w:p w14:paraId="1185E615" w14:textId="77777777" w:rsidR="006755AD" w:rsidRDefault="006755AD" w:rsidP="006755AD">
      <w:pPr>
        <w:widowControl w:val="0"/>
        <w:autoSpaceDE w:val="0"/>
        <w:autoSpaceDN w:val="0"/>
        <w:adjustRightInd w:val="0"/>
        <w:ind w:left="1440" w:hanging="720"/>
      </w:pPr>
      <w:r>
        <w:t>a)</w:t>
      </w:r>
      <w:r>
        <w:tab/>
        <w:t xml:space="preserve">Generators </w:t>
      </w:r>
      <w:r w:rsidR="00572AEB">
        <w:t>that</w:t>
      </w:r>
      <w:r>
        <w:t xml:space="preserve"> have shipped any quantity </w:t>
      </w:r>
      <w:r w:rsidR="00572AEB">
        <w:t xml:space="preserve">of </w:t>
      </w:r>
      <w:r>
        <w:t xml:space="preserve">waste for storage, disposal or treatment shall pay a fee to the </w:t>
      </w:r>
      <w:r w:rsidR="00572AEB">
        <w:t xml:space="preserve">Agency annually.  The fee shall be in the amount of  </w:t>
      </w:r>
      <w:r w:rsidR="003E1BDC">
        <w:t>$</w:t>
      </w:r>
      <w:r w:rsidR="00572AEB">
        <w:t>3 per cubic foot for waste that has been shipped, except that no fee shall be assessed if a fee has already been paid to the Agency for storage of that waste in accordance with Section 620.40.</w:t>
      </w:r>
      <w:r>
        <w:t xml:space="preserve"> </w:t>
      </w:r>
    </w:p>
    <w:p w14:paraId="58D8624F" w14:textId="77777777" w:rsidR="00A52E3B" w:rsidRDefault="00A52E3B" w:rsidP="008F0A31">
      <w:pPr>
        <w:widowControl w:val="0"/>
        <w:autoSpaceDE w:val="0"/>
        <w:autoSpaceDN w:val="0"/>
        <w:adjustRightInd w:val="0"/>
      </w:pPr>
    </w:p>
    <w:p w14:paraId="004050C3" w14:textId="77777777" w:rsidR="006755AD" w:rsidRDefault="006755AD" w:rsidP="006755AD">
      <w:pPr>
        <w:widowControl w:val="0"/>
        <w:autoSpaceDE w:val="0"/>
        <w:autoSpaceDN w:val="0"/>
        <w:adjustRightInd w:val="0"/>
        <w:ind w:left="1440" w:hanging="720"/>
      </w:pPr>
      <w:r>
        <w:t>b)</w:t>
      </w:r>
      <w:r>
        <w:tab/>
      </w:r>
      <w:r w:rsidR="00572AEB">
        <w:t>The fee shall be calculated and invoiced by the Agency based on the Annual Survey submitted by the generator</w:t>
      </w:r>
      <w:r>
        <w:t xml:space="preserve"> </w:t>
      </w:r>
      <w:r w:rsidR="00572AEB">
        <w:t>that</w:t>
      </w:r>
      <w:r>
        <w:t xml:space="preserve"> identifies the types and amount of waste shipped during that period.  Generators shall be responsible for reporting and paying all fees due and owing in accordance with this Section, except as provided in Sections 620.60 and 620.70. </w:t>
      </w:r>
    </w:p>
    <w:p w14:paraId="3E66F712" w14:textId="77777777" w:rsidR="006755AD" w:rsidRDefault="006755AD" w:rsidP="008F0A31">
      <w:pPr>
        <w:widowControl w:val="0"/>
        <w:autoSpaceDE w:val="0"/>
        <w:autoSpaceDN w:val="0"/>
        <w:adjustRightInd w:val="0"/>
      </w:pPr>
    </w:p>
    <w:p w14:paraId="0F214A28" w14:textId="77777777" w:rsidR="00572AEB" w:rsidRPr="00D55B37" w:rsidRDefault="00572AEB">
      <w:pPr>
        <w:pStyle w:val="JCARSourceNote"/>
        <w:ind w:left="720"/>
      </w:pPr>
      <w:r w:rsidRPr="00D55B37">
        <w:t xml:space="preserve">(Source:  </w:t>
      </w:r>
      <w:r>
        <w:t>Amended</w:t>
      </w:r>
      <w:r w:rsidRPr="00D55B37">
        <w:t xml:space="preserve"> at </w:t>
      </w:r>
      <w:r>
        <w:t>37 I</w:t>
      </w:r>
      <w:r w:rsidRPr="00D55B37">
        <w:t xml:space="preserve">ll. Reg. </w:t>
      </w:r>
      <w:r w:rsidR="00A61655">
        <w:t>12438</w:t>
      </w:r>
      <w:r w:rsidRPr="00D55B37">
        <w:t xml:space="preserve">, effective </w:t>
      </w:r>
      <w:r w:rsidR="00A61655">
        <w:t>July 19, 2013</w:t>
      </w:r>
      <w:r w:rsidRPr="00D55B37">
        <w:t>)</w:t>
      </w:r>
    </w:p>
    <w:sectPr w:rsidR="00572AEB" w:rsidRPr="00D55B37" w:rsidSect="006755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755AD"/>
    <w:rsid w:val="001120ED"/>
    <w:rsid w:val="0037235A"/>
    <w:rsid w:val="003E1BDC"/>
    <w:rsid w:val="00491823"/>
    <w:rsid w:val="00494219"/>
    <w:rsid w:val="00572AEB"/>
    <w:rsid w:val="005C3366"/>
    <w:rsid w:val="006755AD"/>
    <w:rsid w:val="008F0A31"/>
    <w:rsid w:val="00A52E3B"/>
    <w:rsid w:val="00A61655"/>
    <w:rsid w:val="00B6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5C6A28"/>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7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Shipley, Melissa A.</cp:lastModifiedBy>
  <cp:revision>5</cp:revision>
  <dcterms:created xsi:type="dcterms:W3CDTF">2013-07-01T17:21:00Z</dcterms:created>
  <dcterms:modified xsi:type="dcterms:W3CDTF">2025-03-08T13:26:00Z</dcterms:modified>
</cp:coreProperties>
</file>