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D940" w14:textId="166D4CE7" w:rsidR="002813F2" w:rsidRPr="002813F2" w:rsidRDefault="002813F2" w:rsidP="002813F2">
      <w:pPr>
        <w:rPr>
          <w:b/>
        </w:rPr>
      </w:pPr>
    </w:p>
    <w:p w14:paraId="69B35DC4" w14:textId="77777777" w:rsidR="00C560F1" w:rsidRPr="002813F2" w:rsidRDefault="00C560F1" w:rsidP="002813F2">
      <w:pPr>
        <w:rPr>
          <w:b/>
        </w:rPr>
      </w:pPr>
      <w:r w:rsidRPr="002813F2">
        <w:rPr>
          <w:b/>
        </w:rPr>
        <w:t xml:space="preserve">Section 601.210 </w:t>
      </w:r>
      <w:r w:rsidR="002813F2">
        <w:rPr>
          <w:b/>
        </w:rPr>
        <w:t xml:space="preserve"> </w:t>
      </w:r>
      <w:r w:rsidRPr="002813F2">
        <w:rPr>
          <w:b/>
        </w:rPr>
        <w:t xml:space="preserve">Disposal Facility Design and Construction </w:t>
      </w:r>
    </w:p>
    <w:p w14:paraId="2121092A" w14:textId="77777777" w:rsidR="00C560F1" w:rsidRPr="002813F2" w:rsidRDefault="00C560F1" w:rsidP="002813F2">
      <w:pPr>
        <w:rPr>
          <w:b/>
        </w:rPr>
      </w:pPr>
    </w:p>
    <w:p w14:paraId="0B694563" w14:textId="77777777" w:rsidR="00C560F1" w:rsidRPr="00C560F1" w:rsidRDefault="00C560F1" w:rsidP="002813F2">
      <w:r w:rsidRPr="00C560F1">
        <w:t>The disposal facility shall be designed and constructed, based on accepted engineering principles and practices, to further the following:</w:t>
      </w:r>
    </w:p>
    <w:p w14:paraId="6097921F" w14:textId="77777777" w:rsidR="00C560F1" w:rsidRPr="00C560F1" w:rsidRDefault="00C560F1" w:rsidP="002813F2"/>
    <w:p w14:paraId="31CDA114" w14:textId="77777777" w:rsidR="00C560F1" w:rsidRPr="00C560F1" w:rsidRDefault="002813F2" w:rsidP="002813F2">
      <w:pPr>
        <w:ind w:left="1440" w:hanging="720"/>
      </w:pPr>
      <w:r>
        <w:t>a)</w:t>
      </w:r>
      <w:r>
        <w:tab/>
      </w:r>
      <w:r w:rsidR="00C560F1" w:rsidRPr="00C560F1">
        <w:t xml:space="preserve">The design and construction of the disposal facility shall utilize the best available technology that is economically reasonable, technologically feasible and environmentally sound for the receipt, handling and disposal of waste. </w:t>
      </w:r>
    </w:p>
    <w:p w14:paraId="38A952BC" w14:textId="77777777" w:rsidR="00C560F1" w:rsidRPr="00C560F1" w:rsidRDefault="00C560F1" w:rsidP="002813F2"/>
    <w:p w14:paraId="52D7C14D" w14:textId="77777777" w:rsidR="00C560F1" w:rsidRPr="00C560F1" w:rsidRDefault="002813F2" w:rsidP="002813F2">
      <w:pPr>
        <w:ind w:left="1440" w:hanging="720"/>
      </w:pPr>
      <w:r>
        <w:t>b)</w:t>
      </w:r>
      <w:r>
        <w:tab/>
      </w:r>
      <w:r w:rsidR="00C560F1" w:rsidRPr="00C560F1">
        <w:t xml:space="preserve">The design of the disposal facility shall be compatible with the expected waste characteristics, methods of operation and proposed methods of handling, closure and stabilization and shall demonstrate that the requirements of this Part will be met. </w:t>
      </w:r>
    </w:p>
    <w:p w14:paraId="3A1F79FE" w14:textId="77777777" w:rsidR="00C560F1" w:rsidRPr="00C560F1" w:rsidRDefault="00C560F1" w:rsidP="002813F2"/>
    <w:p w14:paraId="6497E900" w14:textId="77777777" w:rsidR="00C560F1" w:rsidRPr="00C560F1" w:rsidRDefault="002813F2" w:rsidP="002813F2">
      <w:pPr>
        <w:ind w:left="1440" w:hanging="720"/>
      </w:pPr>
      <w:r>
        <w:t>c)</w:t>
      </w:r>
      <w:r>
        <w:tab/>
      </w:r>
      <w:r w:rsidR="00C560F1" w:rsidRPr="00C560F1">
        <w:t xml:space="preserve">Buildings shall be designed, constructed and maintained in accordance with all applicable codes and standards.  In the event that two or more building codes or standards conflict or apply, the most stringent shall be met. </w:t>
      </w:r>
    </w:p>
    <w:p w14:paraId="32D29C23" w14:textId="77777777" w:rsidR="00C560F1" w:rsidRPr="00C560F1" w:rsidRDefault="00C560F1" w:rsidP="002813F2"/>
    <w:p w14:paraId="54BCBD36" w14:textId="77777777" w:rsidR="00C560F1" w:rsidRPr="00C560F1" w:rsidRDefault="002813F2" w:rsidP="002813F2">
      <w:pPr>
        <w:ind w:left="1440" w:hanging="720"/>
      </w:pPr>
      <w:r>
        <w:t>d)</w:t>
      </w:r>
      <w:r>
        <w:tab/>
      </w:r>
      <w:r w:rsidR="00C560F1" w:rsidRPr="00C560F1">
        <w:t>The disposal facility shall be designed to minimize</w:t>
      </w:r>
      <w:r w:rsidR="006D4A82">
        <w:t>,</w:t>
      </w:r>
      <w:r w:rsidR="00C560F1" w:rsidRPr="00C560F1">
        <w:t xml:space="preserve"> to the extent practicable</w:t>
      </w:r>
      <w:r w:rsidR="006D4A82">
        <w:t>,</w:t>
      </w:r>
      <w:r w:rsidR="00C560F1" w:rsidRPr="00C560F1">
        <w:t xml:space="preserve"> the contact of water with waste following receipt and prior to disposal. </w:t>
      </w:r>
    </w:p>
    <w:sectPr w:rsidR="00C560F1" w:rsidRPr="00C560F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5760" w14:textId="77777777" w:rsidR="00421022" w:rsidRDefault="00421022">
      <w:r>
        <w:separator/>
      </w:r>
    </w:p>
  </w:endnote>
  <w:endnote w:type="continuationSeparator" w:id="0">
    <w:p w14:paraId="5DAC8CFF" w14:textId="77777777" w:rsidR="00421022" w:rsidRDefault="0042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99EE" w14:textId="77777777" w:rsidR="00421022" w:rsidRDefault="00421022">
      <w:r>
        <w:separator/>
      </w:r>
    </w:p>
  </w:footnote>
  <w:footnote w:type="continuationSeparator" w:id="0">
    <w:p w14:paraId="5D3F4E80" w14:textId="77777777" w:rsidR="00421022" w:rsidRDefault="0042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E4F26"/>
    <w:multiLevelType w:val="hybridMultilevel"/>
    <w:tmpl w:val="9F32E27A"/>
    <w:lvl w:ilvl="0" w:tplc="DEC0FDAC">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60F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3F2"/>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281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05B8B"/>
    <w:rsid w:val="00420E63"/>
    <w:rsid w:val="00421022"/>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161"/>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A82"/>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60F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05D"/>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B5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A9EB4"/>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C560F1"/>
    <w:pPr>
      <w:tabs>
        <w:tab w:val="left" w:pos="720"/>
        <w:tab w:val="left" w:pos="1440"/>
      </w:tabs>
      <w:spacing w:line="240" w:lineRule="atLeast"/>
      <w:ind w:left="1440" w:hanging="720"/>
    </w:pPr>
    <w:rPr>
      <w:szCs w:val="20"/>
    </w:rPr>
  </w:style>
  <w:style w:type="paragraph" w:customStyle="1" w:styleId="Technical4">
    <w:name w:val="Technical 4"/>
    <w:rsid w:val="00C560F1"/>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8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2025-03-08T13:13:00Z</dcterms:modified>
</cp:coreProperties>
</file>