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60DE" w14:textId="5FD8DFB4" w:rsidR="003A6A7E" w:rsidRPr="003A6A7E" w:rsidRDefault="003A6A7E" w:rsidP="003A6A7E">
      <w:pPr>
        <w:rPr>
          <w:b/>
        </w:rPr>
      </w:pPr>
    </w:p>
    <w:p w14:paraId="0094F8D6" w14:textId="77777777" w:rsidR="00CB1104" w:rsidRPr="003A6A7E" w:rsidRDefault="00CB1104" w:rsidP="003A6A7E">
      <w:pPr>
        <w:rPr>
          <w:b/>
        </w:rPr>
      </w:pPr>
      <w:r w:rsidRPr="003A6A7E">
        <w:rPr>
          <w:b/>
        </w:rPr>
        <w:t xml:space="preserve">Section 601.130  Application for Renewal </w:t>
      </w:r>
    </w:p>
    <w:p w14:paraId="6E1ACCCE" w14:textId="77777777" w:rsidR="00CB1104" w:rsidRPr="003A6A7E" w:rsidRDefault="00CB1104" w:rsidP="003A6A7E">
      <w:pPr>
        <w:rPr>
          <w:b/>
        </w:rPr>
      </w:pPr>
    </w:p>
    <w:p w14:paraId="152FFB58" w14:textId="77777777" w:rsidR="00CB1104" w:rsidRPr="00CB1104" w:rsidRDefault="00CB1104" w:rsidP="003A6A7E">
      <w:pPr>
        <w:ind w:left="1440" w:hanging="720"/>
      </w:pPr>
      <w:r w:rsidRPr="00CB1104">
        <w:t>a)</w:t>
      </w:r>
      <w:r w:rsidRPr="00CB1104">
        <w:tab/>
        <w:t>An application for renewal must be filed at least 90 days prior to license expiration.  Applications for renewal of a license must be filed in accordance with 32 Ill. Adm. Code 330.240 and this Part.</w:t>
      </w:r>
    </w:p>
    <w:p w14:paraId="6CCA0B66" w14:textId="77777777" w:rsidR="00CB1104" w:rsidRPr="00CB1104" w:rsidRDefault="00CB1104" w:rsidP="003A6A7E"/>
    <w:p w14:paraId="1E243D3F" w14:textId="77777777" w:rsidR="00CB1104" w:rsidRPr="00CB1104" w:rsidRDefault="00CB1104" w:rsidP="003A6A7E">
      <w:pPr>
        <w:ind w:left="1440" w:hanging="720"/>
      </w:pPr>
      <w:r w:rsidRPr="00CB1104">
        <w:t>b)</w:t>
      </w:r>
      <w:r w:rsidRPr="00CB1104">
        <w:tab/>
        <w:t>In any case in which a licensee has filed an application in proper form for renewal of a license, the license does not expire until the Agency has taken final action on the application for renewal.</w:t>
      </w:r>
    </w:p>
    <w:sectPr w:rsidR="00CB1104" w:rsidRPr="00CB110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BAA5" w14:textId="77777777" w:rsidR="00524122" w:rsidRDefault="00524122">
      <w:r>
        <w:separator/>
      </w:r>
    </w:p>
  </w:endnote>
  <w:endnote w:type="continuationSeparator" w:id="0">
    <w:p w14:paraId="2B77DBDD" w14:textId="77777777" w:rsidR="00524122" w:rsidRDefault="005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E50A8" w14:textId="77777777" w:rsidR="00524122" w:rsidRDefault="00524122">
      <w:r>
        <w:separator/>
      </w:r>
    </w:p>
  </w:footnote>
  <w:footnote w:type="continuationSeparator" w:id="0">
    <w:p w14:paraId="06EA273C" w14:textId="77777777" w:rsidR="00524122" w:rsidRDefault="00524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1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56C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A7E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122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72B0"/>
    <w:rsid w:val="005F2891"/>
    <w:rsid w:val="00604BCE"/>
    <w:rsid w:val="0060673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1F0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104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564D9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EndnoteText">
    <w:name w:val="endnote text"/>
    <w:basedOn w:val="Normal"/>
    <w:semiHidden/>
    <w:rsid w:val="00CB1104"/>
    <w:rPr>
      <w:szCs w:val="20"/>
    </w:rPr>
  </w:style>
  <w:style w:type="paragraph" w:styleId="BodyTextIndent3">
    <w:name w:val="Body Text Indent 3"/>
    <w:basedOn w:val="Normal"/>
    <w:rsid w:val="00CB1104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  <w:style w:type="paragraph" w:customStyle="1" w:styleId="Technical4">
    <w:name w:val="Technical 4"/>
    <w:rsid w:val="00CB1104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2012-06-21T18:41:00Z</dcterms:created>
  <dcterms:modified xsi:type="dcterms:W3CDTF">2025-03-08T13:13:00Z</dcterms:modified>
</cp:coreProperties>
</file>