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BB0D" w14:textId="236503AF" w:rsidR="008C2AFA" w:rsidRDefault="008C2AFA" w:rsidP="008C2AFA">
      <w:pPr>
        <w:widowControl w:val="0"/>
        <w:autoSpaceDE w:val="0"/>
        <w:autoSpaceDN w:val="0"/>
        <w:adjustRightInd w:val="0"/>
      </w:pPr>
    </w:p>
    <w:p w14:paraId="1893C2D5" w14:textId="77777777" w:rsidR="008C2AFA" w:rsidRDefault="008C2AFA" w:rsidP="008C2A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505.2400  Inspection Requirements</w:t>
      </w:r>
      <w:r>
        <w:t xml:space="preserve"> </w:t>
      </w:r>
    </w:p>
    <w:p w14:paraId="77A62870" w14:textId="77777777" w:rsidR="008C2AFA" w:rsidRDefault="008C2AFA" w:rsidP="008C2AFA">
      <w:pPr>
        <w:widowControl w:val="0"/>
        <w:autoSpaceDE w:val="0"/>
        <w:autoSpaceDN w:val="0"/>
        <w:adjustRightInd w:val="0"/>
      </w:pPr>
    </w:p>
    <w:p w14:paraId="3C6A4055" w14:textId="77777777" w:rsidR="008C2AFA" w:rsidRDefault="008C2AFA" w:rsidP="008C2A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If, upon an external inspection, there is evidence of a leak or crack, enough of the covering of the non-ISI boiler or pressure vessel shall be removed so that the Authorized Inspector may determine the condition of the non-ISI boiler or pressure vessel. If removing the covering could create a situation which could affect the operability or safety of the vessel, the limitations of Section 505.20(c) of this Part shall apply. </w:t>
      </w:r>
    </w:p>
    <w:p w14:paraId="5332C93B" w14:textId="77777777" w:rsidR="00570ACB" w:rsidRDefault="00570ACB" w:rsidP="00AD484E">
      <w:pPr>
        <w:widowControl w:val="0"/>
        <w:autoSpaceDE w:val="0"/>
        <w:autoSpaceDN w:val="0"/>
        <w:adjustRightInd w:val="0"/>
      </w:pPr>
    </w:p>
    <w:p w14:paraId="5E5EB9CB" w14:textId="77777777" w:rsidR="008C2AFA" w:rsidRDefault="008C2AFA" w:rsidP="008C2A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shall permanently maintain inspection </w:t>
      </w:r>
      <w:r w:rsidR="00AA6610">
        <w:t>reports</w:t>
      </w:r>
      <w:r>
        <w:t xml:space="preserve"> and supporting documents throughout the lifetime of the equipment. </w:t>
      </w:r>
    </w:p>
    <w:p w14:paraId="730A8705" w14:textId="77777777" w:rsidR="00570ACB" w:rsidRDefault="00570ACB" w:rsidP="00AD484E">
      <w:pPr>
        <w:widowControl w:val="0"/>
        <w:autoSpaceDE w:val="0"/>
        <w:autoSpaceDN w:val="0"/>
        <w:adjustRightInd w:val="0"/>
      </w:pPr>
    </w:p>
    <w:p w14:paraId="75EAC8B1" w14:textId="77777777" w:rsidR="008C2AFA" w:rsidRDefault="008C2AFA" w:rsidP="008C2A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 to the requirements of this Section, owners shall meet the requirements of Section 505.140. </w:t>
      </w:r>
    </w:p>
    <w:p w14:paraId="4B22347F" w14:textId="77777777" w:rsidR="008C2AFA" w:rsidRDefault="008C2AFA" w:rsidP="00AD484E">
      <w:pPr>
        <w:widowControl w:val="0"/>
        <w:autoSpaceDE w:val="0"/>
        <w:autoSpaceDN w:val="0"/>
        <w:adjustRightInd w:val="0"/>
      </w:pPr>
    </w:p>
    <w:p w14:paraId="7A44D243" w14:textId="77777777" w:rsidR="008C2AFA" w:rsidRDefault="00AA6610" w:rsidP="008C2AF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552C7">
        <w:t>5</w:t>
      </w:r>
      <w:r>
        <w:t xml:space="preserve"> Ill. Reg. </w:t>
      </w:r>
      <w:r w:rsidR="007C36EE">
        <w:t>686</w:t>
      </w:r>
      <w:r>
        <w:t xml:space="preserve">, effective </w:t>
      </w:r>
      <w:r w:rsidR="007C36EE">
        <w:t>December 23, 2020</w:t>
      </w:r>
      <w:r>
        <w:t>)</w:t>
      </w:r>
    </w:p>
    <w:sectPr w:rsidR="008C2AFA" w:rsidSect="008C2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AFA"/>
    <w:rsid w:val="0010587D"/>
    <w:rsid w:val="002458A4"/>
    <w:rsid w:val="004C3183"/>
    <w:rsid w:val="005552C7"/>
    <w:rsid w:val="00570ACB"/>
    <w:rsid w:val="005C3366"/>
    <w:rsid w:val="007C36EE"/>
    <w:rsid w:val="008C2AFA"/>
    <w:rsid w:val="00AA6610"/>
    <w:rsid w:val="00AD484E"/>
    <w:rsid w:val="00D5631B"/>
    <w:rsid w:val="00E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9F6661"/>
  <w15:docId w15:val="{07658C15-B4ED-4FBE-A2BE-BDA35F2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5</cp:revision>
  <dcterms:created xsi:type="dcterms:W3CDTF">2020-12-30T17:17:00Z</dcterms:created>
  <dcterms:modified xsi:type="dcterms:W3CDTF">2025-03-08T13:08:00Z</dcterms:modified>
</cp:coreProperties>
</file>