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BBF" w:rsidRDefault="002D7BBF" w:rsidP="002D7B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7BBF" w:rsidRDefault="002D7BBF" w:rsidP="002D7B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406.110  Authority of Certification Officers</w:t>
      </w:r>
      <w:r>
        <w:t xml:space="preserve"> </w:t>
      </w:r>
    </w:p>
    <w:p w:rsidR="002D7BBF" w:rsidRDefault="002D7BBF" w:rsidP="002D7BBF">
      <w:pPr>
        <w:widowControl w:val="0"/>
        <w:autoSpaceDE w:val="0"/>
        <w:autoSpaceDN w:val="0"/>
        <w:adjustRightInd w:val="0"/>
      </w:pPr>
    </w:p>
    <w:p w:rsidR="002D7BBF" w:rsidRDefault="002D7BBF" w:rsidP="002D7BBF">
      <w:pPr>
        <w:widowControl w:val="0"/>
        <w:autoSpaceDE w:val="0"/>
        <w:autoSpaceDN w:val="0"/>
        <w:adjustRightInd w:val="0"/>
      </w:pPr>
      <w:r>
        <w:t xml:space="preserve">Certification officers shall have all of the following authority with regard to radiochemistry laboratories: </w:t>
      </w:r>
    </w:p>
    <w:p w:rsidR="000C4CBA" w:rsidRDefault="000C4CBA" w:rsidP="002D7BBF">
      <w:pPr>
        <w:widowControl w:val="0"/>
        <w:autoSpaceDE w:val="0"/>
        <w:autoSpaceDN w:val="0"/>
        <w:adjustRightInd w:val="0"/>
      </w:pPr>
    </w:p>
    <w:p w:rsidR="002D7BBF" w:rsidRDefault="002D7BBF" w:rsidP="002D7BB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inspect such laboratories in on-site visits; </w:t>
      </w:r>
    </w:p>
    <w:p w:rsidR="000C4CBA" w:rsidRDefault="000C4CBA" w:rsidP="002D7BBF">
      <w:pPr>
        <w:widowControl w:val="0"/>
        <w:autoSpaceDE w:val="0"/>
        <w:autoSpaceDN w:val="0"/>
        <w:adjustRightInd w:val="0"/>
        <w:ind w:left="1440" w:hanging="720"/>
      </w:pPr>
    </w:p>
    <w:p w:rsidR="002D7BBF" w:rsidRDefault="002D7BBF" w:rsidP="002D7BB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 require the laboratory to provide information regarding the technical operation of such laboratory relevant to certification; </w:t>
      </w:r>
    </w:p>
    <w:p w:rsidR="000C4CBA" w:rsidRDefault="000C4CBA" w:rsidP="002D7BBF">
      <w:pPr>
        <w:widowControl w:val="0"/>
        <w:autoSpaceDE w:val="0"/>
        <w:autoSpaceDN w:val="0"/>
        <w:adjustRightInd w:val="0"/>
        <w:ind w:left="1440" w:hanging="720"/>
      </w:pPr>
    </w:p>
    <w:p w:rsidR="002D7BBF" w:rsidRDefault="002D7BBF" w:rsidP="002D7BB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To inspect quality assurance records and any other pertinent records; </w:t>
      </w:r>
    </w:p>
    <w:p w:rsidR="000C4CBA" w:rsidRDefault="000C4CBA" w:rsidP="002D7BBF">
      <w:pPr>
        <w:widowControl w:val="0"/>
        <w:autoSpaceDE w:val="0"/>
        <w:autoSpaceDN w:val="0"/>
        <w:adjustRightInd w:val="0"/>
        <w:ind w:left="1440" w:hanging="720"/>
      </w:pPr>
    </w:p>
    <w:p w:rsidR="002D7BBF" w:rsidRDefault="002D7BBF" w:rsidP="002D7BB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To observe and question analysts at work on parameters or methods for which certification is sought; and </w:t>
      </w:r>
    </w:p>
    <w:p w:rsidR="000C4CBA" w:rsidRDefault="000C4CBA" w:rsidP="002D7BBF">
      <w:pPr>
        <w:widowControl w:val="0"/>
        <w:autoSpaceDE w:val="0"/>
        <w:autoSpaceDN w:val="0"/>
        <w:adjustRightInd w:val="0"/>
        <w:ind w:left="1440" w:hanging="720"/>
      </w:pPr>
    </w:p>
    <w:p w:rsidR="002D7BBF" w:rsidRDefault="002D7BBF" w:rsidP="002D7BB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To grant or deny certification based upon the completion of the evaluation process. </w:t>
      </w:r>
    </w:p>
    <w:sectPr w:rsidR="002D7BBF" w:rsidSect="002D7B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7BBF"/>
    <w:rsid w:val="000C4CBA"/>
    <w:rsid w:val="00101F2A"/>
    <w:rsid w:val="0019695F"/>
    <w:rsid w:val="002D7BBF"/>
    <w:rsid w:val="005C3366"/>
    <w:rsid w:val="00B5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406</vt:lpstr>
    </vt:vector>
  </TitlesOfParts>
  <Company>State Of Illinois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406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