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EC27" w14:textId="77777777" w:rsidR="00EA7AEC" w:rsidRDefault="00EA7AEC" w:rsidP="00EA7AEC">
      <w:pPr>
        <w:widowControl w:val="0"/>
        <w:autoSpaceDE w:val="0"/>
        <w:autoSpaceDN w:val="0"/>
        <w:adjustRightInd w:val="0"/>
      </w:pPr>
    </w:p>
    <w:p w14:paraId="1F8549D2" w14:textId="77777777" w:rsidR="00EA7AEC" w:rsidRDefault="00EA7AEC" w:rsidP="00EA7AEC">
      <w:pPr>
        <w:widowControl w:val="0"/>
        <w:autoSpaceDE w:val="0"/>
        <w:autoSpaceDN w:val="0"/>
        <w:adjustRightInd w:val="0"/>
      </w:pPr>
      <w:r>
        <w:rPr>
          <w:b/>
          <w:bCs/>
        </w:rPr>
        <w:t>Section 380.40  Radiation Exposure Standards</w:t>
      </w:r>
      <w:r>
        <w:t xml:space="preserve"> </w:t>
      </w:r>
    </w:p>
    <w:p w14:paraId="576DB2DD" w14:textId="27AE7B32" w:rsidR="00EA7AEC" w:rsidRDefault="00EA7AEC" w:rsidP="00EA7AEC">
      <w:pPr>
        <w:widowControl w:val="0"/>
        <w:autoSpaceDE w:val="0"/>
        <w:autoSpaceDN w:val="0"/>
        <w:adjustRightInd w:val="0"/>
      </w:pPr>
    </w:p>
    <w:p w14:paraId="26739D41" w14:textId="77777777" w:rsidR="00EA7AEC" w:rsidRDefault="00EA7AEC" w:rsidP="00EA7AEC">
      <w:pPr>
        <w:widowControl w:val="0"/>
        <w:autoSpaceDE w:val="0"/>
        <w:autoSpaceDN w:val="0"/>
        <w:adjustRightInd w:val="0"/>
      </w:pPr>
      <w:r>
        <w:t xml:space="preserve">Radiation exposure to individuals, either within the control area or in the environs of the installation, shall be so controlled that the maximum permissible dose equivalent values, as set forth in 32 Ill. Adm. Code 340, are not exceeded. </w:t>
      </w:r>
    </w:p>
    <w:sectPr w:rsidR="00EA7AEC" w:rsidSect="00EA7A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7AEC"/>
    <w:rsid w:val="002A401E"/>
    <w:rsid w:val="005C3366"/>
    <w:rsid w:val="005F20D3"/>
    <w:rsid w:val="00B44A85"/>
    <w:rsid w:val="00DA4A26"/>
    <w:rsid w:val="00EA7AEC"/>
    <w:rsid w:val="00F2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4F951A"/>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380</vt:lpstr>
    </vt:vector>
  </TitlesOfParts>
  <Company>State of Illinois</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380</dc:title>
  <dc:subject/>
  <dc:creator>Illinois General Assembly</dc:creator>
  <cp:keywords/>
  <dc:description/>
  <cp:lastModifiedBy>Shipley, Melissa A.</cp:lastModifiedBy>
  <cp:revision>5</cp:revision>
  <dcterms:created xsi:type="dcterms:W3CDTF">2012-06-21T18:35:00Z</dcterms:created>
  <dcterms:modified xsi:type="dcterms:W3CDTF">2025-02-25T17:09:00Z</dcterms:modified>
</cp:coreProperties>
</file>