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69AD" w14:textId="77777777" w:rsidR="00545BD8" w:rsidRDefault="00545BD8" w:rsidP="00545BD8">
      <w:pPr>
        <w:widowControl w:val="0"/>
        <w:autoSpaceDE w:val="0"/>
        <w:autoSpaceDN w:val="0"/>
        <w:adjustRightInd w:val="0"/>
      </w:pPr>
    </w:p>
    <w:p w14:paraId="58D11007" w14:textId="77777777" w:rsidR="00545BD8" w:rsidRDefault="00545BD8" w:rsidP="00545BD8">
      <w:pPr>
        <w:widowControl w:val="0"/>
        <w:autoSpaceDE w:val="0"/>
        <w:autoSpaceDN w:val="0"/>
        <w:adjustRightInd w:val="0"/>
      </w:pPr>
      <w:r>
        <w:rPr>
          <w:b/>
          <w:bCs/>
        </w:rPr>
        <w:t>Section 370.160  Suspension</w:t>
      </w:r>
      <w:r w:rsidR="00E94D60">
        <w:rPr>
          <w:b/>
          <w:bCs/>
        </w:rPr>
        <w:t>,</w:t>
      </w:r>
      <w:r>
        <w:rPr>
          <w:b/>
          <w:bCs/>
        </w:rPr>
        <w:t xml:space="preserve"> Revocation </w:t>
      </w:r>
      <w:r w:rsidR="00E94D60">
        <w:rPr>
          <w:b/>
          <w:bCs/>
        </w:rPr>
        <w:t xml:space="preserve">or Denial </w:t>
      </w:r>
      <w:r>
        <w:rPr>
          <w:b/>
          <w:bCs/>
        </w:rPr>
        <w:t>of Certificates</w:t>
      </w:r>
      <w:r>
        <w:t xml:space="preserve"> </w:t>
      </w:r>
    </w:p>
    <w:p w14:paraId="6760B1E2" w14:textId="77777777" w:rsidR="00545BD8" w:rsidRDefault="00545BD8" w:rsidP="00545BD8">
      <w:pPr>
        <w:widowControl w:val="0"/>
        <w:autoSpaceDE w:val="0"/>
        <w:autoSpaceDN w:val="0"/>
        <w:adjustRightInd w:val="0"/>
      </w:pPr>
    </w:p>
    <w:p w14:paraId="03952709" w14:textId="77777777" w:rsidR="00545BD8" w:rsidRDefault="00545BD8" w:rsidP="00545BD8">
      <w:pPr>
        <w:widowControl w:val="0"/>
        <w:autoSpaceDE w:val="0"/>
        <w:autoSpaceDN w:val="0"/>
        <w:adjustRightInd w:val="0"/>
        <w:ind w:left="1440" w:hanging="720"/>
      </w:pPr>
      <w:r>
        <w:t>a)</w:t>
      </w:r>
      <w:r>
        <w:tab/>
      </w:r>
      <w:r w:rsidR="00E94D60">
        <w:t>The Agency</w:t>
      </w:r>
      <w:r>
        <w:t xml:space="preserve"> may suspend</w:t>
      </w:r>
      <w:r w:rsidR="00E94D60">
        <w:t>,</w:t>
      </w:r>
      <w:r>
        <w:t xml:space="preserve"> revoke </w:t>
      </w:r>
      <w:r w:rsidR="00E94D60">
        <w:t xml:space="preserve">or deny </w:t>
      </w:r>
      <w:r>
        <w:t xml:space="preserve">a certificate if the </w:t>
      </w:r>
      <w:r w:rsidR="00E94D60">
        <w:t>Agency</w:t>
      </w:r>
      <w:r>
        <w:t xml:space="preserve"> finds that the owner, operator or any employee of the facility: </w:t>
      </w:r>
    </w:p>
    <w:p w14:paraId="0C074862" w14:textId="77777777" w:rsidR="004109FF" w:rsidRDefault="004109FF" w:rsidP="00F73C53">
      <w:pPr>
        <w:widowControl w:val="0"/>
        <w:autoSpaceDE w:val="0"/>
        <w:autoSpaceDN w:val="0"/>
        <w:adjustRightInd w:val="0"/>
      </w:pPr>
    </w:p>
    <w:p w14:paraId="0E708F5A" w14:textId="77777777" w:rsidR="00545BD8" w:rsidRDefault="00545BD8" w:rsidP="00545BD8">
      <w:pPr>
        <w:widowControl w:val="0"/>
        <w:autoSpaceDE w:val="0"/>
        <w:autoSpaceDN w:val="0"/>
        <w:adjustRightInd w:val="0"/>
        <w:ind w:left="2160" w:hanging="720"/>
      </w:pPr>
      <w:r>
        <w:t>1)</w:t>
      </w:r>
      <w:r>
        <w:tab/>
        <w:t xml:space="preserve">Has been guilty of misrepresentation in obtaining the certificate; </w:t>
      </w:r>
    </w:p>
    <w:p w14:paraId="0F382892" w14:textId="77777777" w:rsidR="004109FF" w:rsidRDefault="004109FF" w:rsidP="00F73C53">
      <w:pPr>
        <w:widowControl w:val="0"/>
        <w:autoSpaceDE w:val="0"/>
        <w:autoSpaceDN w:val="0"/>
        <w:adjustRightInd w:val="0"/>
      </w:pPr>
    </w:p>
    <w:p w14:paraId="78791757" w14:textId="77777777" w:rsidR="00545BD8" w:rsidRDefault="00545BD8" w:rsidP="00545BD8">
      <w:pPr>
        <w:widowControl w:val="0"/>
        <w:autoSpaceDE w:val="0"/>
        <w:autoSpaceDN w:val="0"/>
        <w:adjustRightInd w:val="0"/>
        <w:ind w:left="2160" w:hanging="720"/>
      </w:pPr>
      <w:r>
        <w:t>2)</w:t>
      </w:r>
      <w:r>
        <w:tab/>
        <w:t xml:space="preserve">Has failed to comply with the standards of Sections 370.70, 370.80, 370.90, 370.100, 370.110, 370.120 and 370.130 of this Part; </w:t>
      </w:r>
    </w:p>
    <w:p w14:paraId="58816E8C" w14:textId="77777777" w:rsidR="004109FF" w:rsidRDefault="004109FF" w:rsidP="00F73C53">
      <w:pPr>
        <w:widowControl w:val="0"/>
        <w:autoSpaceDE w:val="0"/>
        <w:autoSpaceDN w:val="0"/>
        <w:adjustRightInd w:val="0"/>
      </w:pPr>
    </w:p>
    <w:p w14:paraId="787ADA21" w14:textId="77777777" w:rsidR="00545BD8" w:rsidRDefault="00545BD8" w:rsidP="00545BD8">
      <w:pPr>
        <w:widowControl w:val="0"/>
        <w:autoSpaceDE w:val="0"/>
        <w:autoSpaceDN w:val="0"/>
        <w:adjustRightInd w:val="0"/>
        <w:ind w:left="2160" w:hanging="720"/>
      </w:pPr>
      <w:r>
        <w:t>3)</w:t>
      </w:r>
      <w:r>
        <w:tab/>
        <w:t xml:space="preserve">Has failed to comply with reasonable requests of the </w:t>
      </w:r>
      <w:r w:rsidR="00E94D60">
        <w:t>Agency</w:t>
      </w:r>
      <w:r>
        <w:t xml:space="preserve"> or the accreditation body for records, information, reports, or materials that the </w:t>
      </w:r>
      <w:r w:rsidR="00E94D60">
        <w:t>Agency</w:t>
      </w:r>
      <w:r>
        <w:t xml:space="preserve"> believes are necessary to determine the continued eligibility of the facility for a certificate or continued compliance with the standards of Sections 370.70, 370.80, 370.90, 370.100, 370.110, 370.120, 370.130 and 370.140 of this Part; </w:t>
      </w:r>
    </w:p>
    <w:p w14:paraId="1C0F2C10" w14:textId="77777777" w:rsidR="004109FF" w:rsidRDefault="004109FF" w:rsidP="00F73C53">
      <w:pPr>
        <w:widowControl w:val="0"/>
        <w:autoSpaceDE w:val="0"/>
        <w:autoSpaceDN w:val="0"/>
        <w:adjustRightInd w:val="0"/>
      </w:pPr>
    </w:p>
    <w:p w14:paraId="0D1A0FE6" w14:textId="77777777" w:rsidR="00545BD8" w:rsidRDefault="00545BD8" w:rsidP="00545BD8">
      <w:pPr>
        <w:widowControl w:val="0"/>
        <w:autoSpaceDE w:val="0"/>
        <w:autoSpaceDN w:val="0"/>
        <w:adjustRightInd w:val="0"/>
        <w:ind w:left="2160" w:hanging="720"/>
      </w:pPr>
      <w:r>
        <w:t>4)</w:t>
      </w:r>
      <w:r>
        <w:tab/>
        <w:t xml:space="preserve">Has refused a reasonable request of a duly designated FDA inspector, </w:t>
      </w:r>
      <w:r w:rsidR="00E94D60">
        <w:t>Agency</w:t>
      </w:r>
      <w:r>
        <w:t xml:space="preserve"> inspector, or accreditation body representative for permission to inspect the facility or the operations and pertinent records of the facility; </w:t>
      </w:r>
    </w:p>
    <w:p w14:paraId="3BE092DE" w14:textId="77777777" w:rsidR="004109FF" w:rsidRDefault="004109FF" w:rsidP="00F73C53">
      <w:pPr>
        <w:widowControl w:val="0"/>
        <w:autoSpaceDE w:val="0"/>
        <w:autoSpaceDN w:val="0"/>
        <w:adjustRightInd w:val="0"/>
      </w:pPr>
    </w:p>
    <w:p w14:paraId="316F1DD9" w14:textId="77777777" w:rsidR="00545BD8" w:rsidRDefault="00545BD8" w:rsidP="00545BD8">
      <w:pPr>
        <w:widowControl w:val="0"/>
        <w:autoSpaceDE w:val="0"/>
        <w:autoSpaceDN w:val="0"/>
        <w:adjustRightInd w:val="0"/>
        <w:ind w:left="2160" w:hanging="720"/>
      </w:pPr>
      <w:r>
        <w:t>5)</w:t>
      </w:r>
      <w:r>
        <w:tab/>
        <w:t xml:space="preserve">Has violated or aided and abetted in the violation of any provision of this Part; </w:t>
      </w:r>
    </w:p>
    <w:p w14:paraId="0ED8E773" w14:textId="77777777" w:rsidR="004109FF" w:rsidRDefault="004109FF" w:rsidP="00F73C53">
      <w:pPr>
        <w:widowControl w:val="0"/>
        <w:autoSpaceDE w:val="0"/>
        <w:autoSpaceDN w:val="0"/>
        <w:adjustRightInd w:val="0"/>
      </w:pPr>
    </w:p>
    <w:p w14:paraId="3233E38C" w14:textId="77777777" w:rsidR="00545BD8" w:rsidRDefault="00545BD8" w:rsidP="00545BD8">
      <w:pPr>
        <w:widowControl w:val="0"/>
        <w:autoSpaceDE w:val="0"/>
        <w:autoSpaceDN w:val="0"/>
        <w:adjustRightInd w:val="0"/>
        <w:ind w:left="2160" w:hanging="720"/>
      </w:pPr>
      <w:r>
        <w:t>6)</w:t>
      </w:r>
      <w:r>
        <w:tab/>
        <w:t xml:space="preserve">Has failed to comply with prior sanctions imposed by the </w:t>
      </w:r>
      <w:r w:rsidR="00E94D60">
        <w:t>Agency</w:t>
      </w:r>
      <w:r>
        <w:t xml:space="preserve">; and </w:t>
      </w:r>
    </w:p>
    <w:p w14:paraId="0BAD3141" w14:textId="77777777" w:rsidR="004109FF" w:rsidRDefault="004109FF" w:rsidP="00F73C53">
      <w:pPr>
        <w:widowControl w:val="0"/>
        <w:autoSpaceDE w:val="0"/>
        <w:autoSpaceDN w:val="0"/>
        <w:adjustRightInd w:val="0"/>
      </w:pPr>
    </w:p>
    <w:p w14:paraId="0E47315B" w14:textId="77777777" w:rsidR="00545BD8" w:rsidRDefault="00545BD8" w:rsidP="00545BD8">
      <w:pPr>
        <w:widowControl w:val="0"/>
        <w:autoSpaceDE w:val="0"/>
        <w:autoSpaceDN w:val="0"/>
        <w:adjustRightInd w:val="0"/>
        <w:ind w:left="2160" w:hanging="720"/>
      </w:pPr>
      <w:r>
        <w:t>7)</w:t>
      </w:r>
      <w:r>
        <w:tab/>
        <w:t xml:space="preserve">Has failed to pay any required fees. </w:t>
      </w:r>
    </w:p>
    <w:p w14:paraId="5C3D2003" w14:textId="77777777" w:rsidR="004109FF" w:rsidRDefault="004109FF" w:rsidP="00F73C53">
      <w:pPr>
        <w:widowControl w:val="0"/>
        <w:autoSpaceDE w:val="0"/>
        <w:autoSpaceDN w:val="0"/>
        <w:adjustRightInd w:val="0"/>
      </w:pPr>
    </w:p>
    <w:p w14:paraId="3001F685" w14:textId="77777777" w:rsidR="00E94D60" w:rsidRDefault="00545BD8" w:rsidP="00545BD8">
      <w:pPr>
        <w:widowControl w:val="0"/>
        <w:autoSpaceDE w:val="0"/>
        <w:autoSpaceDN w:val="0"/>
        <w:adjustRightInd w:val="0"/>
        <w:ind w:left="1440" w:hanging="720"/>
      </w:pPr>
      <w:r>
        <w:t>b)</w:t>
      </w:r>
      <w:r>
        <w:tab/>
      </w:r>
      <w:r w:rsidR="00E94D60">
        <w:t>If, based upon any of the grounds in subsection (a) of this Section, the Agency determines that action to suspend, revoke or deny certification is warranted, the Agency shall notify the owner or operator of a facility and shall provide an opportunity for hearing in accordance with 32 Ill. Adm. Code 200.</w:t>
      </w:r>
    </w:p>
    <w:p w14:paraId="565B2794" w14:textId="77777777" w:rsidR="00E94D60" w:rsidRDefault="00E94D60" w:rsidP="00F73C53">
      <w:pPr>
        <w:widowControl w:val="0"/>
        <w:autoSpaceDE w:val="0"/>
        <w:autoSpaceDN w:val="0"/>
        <w:adjustRightInd w:val="0"/>
      </w:pPr>
    </w:p>
    <w:p w14:paraId="020A3BC0" w14:textId="77777777" w:rsidR="00545BD8" w:rsidRDefault="00E94D60" w:rsidP="00545BD8">
      <w:pPr>
        <w:widowControl w:val="0"/>
        <w:autoSpaceDE w:val="0"/>
        <w:autoSpaceDN w:val="0"/>
        <w:adjustRightInd w:val="0"/>
        <w:ind w:left="1440" w:hanging="720"/>
      </w:pPr>
      <w:r>
        <w:t>c)</w:t>
      </w:r>
      <w:r>
        <w:tab/>
      </w:r>
      <w:r w:rsidR="00545BD8">
        <w:t xml:space="preserve">The </w:t>
      </w:r>
      <w:r>
        <w:t>Agency</w:t>
      </w:r>
      <w:r w:rsidR="00545BD8">
        <w:t xml:space="preserve"> may suspend the certificate of a facility before holding a hearing if the </w:t>
      </w:r>
      <w:r>
        <w:t>Agency</w:t>
      </w:r>
      <w:r w:rsidR="00545BD8">
        <w:t xml:space="preserve"> determines that: </w:t>
      </w:r>
    </w:p>
    <w:p w14:paraId="5DA2E634" w14:textId="77777777" w:rsidR="004109FF" w:rsidRDefault="004109FF" w:rsidP="00F73C53">
      <w:pPr>
        <w:widowControl w:val="0"/>
        <w:autoSpaceDE w:val="0"/>
        <w:autoSpaceDN w:val="0"/>
        <w:adjustRightInd w:val="0"/>
      </w:pPr>
    </w:p>
    <w:p w14:paraId="4D662E3C" w14:textId="77777777" w:rsidR="00545BD8" w:rsidRDefault="00545BD8" w:rsidP="00545BD8">
      <w:pPr>
        <w:widowControl w:val="0"/>
        <w:autoSpaceDE w:val="0"/>
        <w:autoSpaceDN w:val="0"/>
        <w:adjustRightInd w:val="0"/>
        <w:ind w:left="2160" w:hanging="720"/>
      </w:pPr>
      <w:r>
        <w:t>1)</w:t>
      </w:r>
      <w:r>
        <w:tab/>
        <w:t xml:space="preserve">The failure to comply with required standards presents a serious risk to human health; </w:t>
      </w:r>
    </w:p>
    <w:p w14:paraId="6408A05E" w14:textId="77777777" w:rsidR="004109FF" w:rsidRDefault="004109FF" w:rsidP="00F73C53">
      <w:pPr>
        <w:widowControl w:val="0"/>
        <w:autoSpaceDE w:val="0"/>
        <w:autoSpaceDN w:val="0"/>
        <w:adjustRightInd w:val="0"/>
      </w:pPr>
    </w:p>
    <w:p w14:paraId="39FD178E" w14:textId="77777777" w:rsidR="00545BD8" w:rsidRDefault="00545BD8" w:rsidP="00545BD8">
      <w:pPr>
        <w:widowControl w:val="0"/>
        <w:autoSpaceDE w:val="0"/>
        <w:autoSpaceDN w:val="0"/>
        <w:adjustRightInd w:val="0"/>
        <w:ind w:left="2160" w:hanging="720"/>
      </w:pPr>
      <w:r>
        <w:t>2)</w:t>
      </w:r>
      <w:r>
        <w:tab/>
        <w:t xml:space="preserve">The refusal to permit inspection makes immediate suspension necessary; or </w:t>
      </w:r>
    </w:p>
    <w:p w14:paraId="3D7D8185" w14:textId="77777777" w:rsidR="004109FF" w:rsidRDefault="004109FF" w:rsidP="00F73C53">
      <w:pPr>
        <w:widowControl w:val="0"/>
        <w:autoSpaceDE w:val="0"/>
        <w:autoSpaceDN w:val="0"/>
        <w:adjustRightInd w:val="0"/>
      </w:pPr>
    </w:p>
    <w:p w14:paraId="12DEAA7A" w14:textId="77777777" w:rsidR="00545BD8" w:rsidRDefault="00545BD8" w:rsidP="00545BD8">
      <w:pPr>
        <w:widowControl w:val="0"/>
        <w:autoSpaceDE w:val="0"/>
        <w:autoSpaceDN w:val="0"/>
        <w:adjustRightInd w:val="0"/>
        <w:ind w:left="2160" w:hanging="720"/>
      </w:pPr>
      <w:r>
        <w:t>3)</w:t>
      </w:r>
      <w:r>
        <w:tab/>
        <w:t xml:space="preserve">There is reason to believe that the violation or aiding and abetting of the violation was intentional or associated with fraud. </w:t>
      </w:r>
    </w:p>
    <w:p w14:paraId="033ED806" w14:textId="77777777" w:rsidR="004109FF" w:rsidRDefault="004109FF" w:rsidP="00F73C53">
      <w:pPr>
        <w:widowControl w:val="0"/>
        <w:autoSpaceDE w:val="0"/>
        <w:autoSpaceDN w:val="0"/>
        <w:adjustRightInd w:val="0"/>
      </w:pPr>
    </w:p>
    <w:p w14:paraId="1CF21F85" w14:textId="77777777" w:rsidR="00545BD8" w:rsidRDefault="00E94D60" w:rsidP="00545BD8">
      <w:pPr>
        <w:widowControl w:val="0"/>
        <w:autoSpaceDE w:val="0"/>
        <w:autoSpaceDN w:val="0"/>
        <w:adjustRightInd w:val="0"/>
        <w:ind w:left="1440" w:hanging="720"/>
      </w:pPr>
      <w:r>
        <w:lastRenderedPageBreak/>
        <w:t>d</w:t>
      </w:r>
      <w:r w:rsidR="00545BD8">
        <w:t>)</w:t>
      </w:r>
      <w:r w:rsidR="00545BD8">
        <w:tab/>
        <w:t xml:space="preserve">If the </w:t>
      </w:r>
      <w:r>
        <w:t>Agency</w:t>
      </w:r>
      <w:r w:rsidR="00545BD8">
        <w:t xml:space="preserve"> suspends a certificate in accordance with subsection (</w:t>
      </w:r>
      <w:r>
        <w:t>c</w:t>
      </w:r>
      <w:r w:rsidR="00545BD8">
        <w:t xml:space="preserve">) of this Section: </w:t>
      </w:r>
    </w:p>
    <w:p w14:paraId="0FAFF3C9" w14:textId="77777777" w:rsidR="004109FF" w:rsidRDefault="004109FF" w:rsidP="00F73C53">
      <w:pPr>
        <w:widowControl w:val="0"/>
        <w:autoSpaceDE w:val="0"/>
        <w:autoSpaceDN w:val="0"/>
        <w:adjustRightInd w:val="0"/>
      </w:pPr>
    </w:p>
    <w:p w14:paraId="6C280E8E" w14:textId="77777777" w:rsidR="00545BD8" w:rsidRDefault="00545BD8" w:rsidP="00545BD8">
      <w:pPr>
        <w:widowControl w:val="0"/>
        <w:autoSpaceDE w:val="0"/>
        <w:autoSpaceDN w:val="0"/>
        <w:adjustRightInd w:val="0"/>
        <w:ind w:left="2160" w:hanging="720"/>
      </w:pPr>
      <w:r>
        <w:t>1)</w:t>
      </w:r>
      <w:r>
        <w:tab/>
        <w:t xml:space="preserve">The </w:t>
      </w:r>
      <w:r w:rsidR="00E94D60">
        <w:t>Agency</w:t>
      </w:r>
      <w:r>
        <w:t xml:space="preserve"> shall provide the facility with an opportunity for a hearing under 32 Ill. Adm. Code 200 not later than 30 days after the effective date of the suspension; </w:t>
      </w:r>
    </w:p>
    <w:p w14:paraId="57C341B0" w14:textId="77777777" w:rsidR="004109FF" w:rsidRDefault="004109FF" w:rsidP="00F73C53">
      <w:pPr>
        <w:widowControl w:val="0"/>
        <w:autoSpaceDE w:val="0"/>
        <w:autoSpaceDN w:val="0"/>
        <w:adjustRightInd w:val="0"/>
      </w:pPr>
    </w:p>
    <w:p w14:paraId="78BBF08C" w14:textId="77777777" w:rsidR="00545BD8" w:rsidRDefault="00545BD8" w:rsidP="00545BD8">
      <w:pPr>
        <w:widowControl w:val="0"/>
        <w:autoSpaceDE w:val="0"/>
        <w:autoSpaceDN w:val="0"/>
        <w:adjustRightInd w:val="0"/>
        <w:ind w:left="2160" w:hanging="720"/>
      </w:pPr>
      <w:r>
        <w:t>2)</w:t>
      </w:r>
      <w:r>
        <w:tab/>
        <w:t xml:space="preserve">The suspension shall remain in effect until the </w:t>
      </w:r>
      <w:r w:rsidR="00E94D60">
        <w:t>Agency</w:t>
      </w:r>
      <w:r>
        <w:t xml:space="preserve"> determines that: </w:t>
      </w:r>
    </w:p>
    <w:p w14:paraId="5D08357A" w14:textId="77777777" w:rsidR="004109FF" w:rsidRDefault="004109FF" w:rsidP="00F73C53">
      <w:pPr>
        <w:widowControl w:val="0"/>
        <w:autoSpaceDE w:val="0"/>
        <w:autoSpaceDN w:val="0"/>
        <w:adjustRightInd w:val="0"/>
      </w:pPr>
    </w:p>
    <w:p w14:paraId="1EF864A9" w14:textId="77777777" w:rsidR="00545BD8" w:rsidRDefault="00545BD8" w:rsidP="00545BD8">
      <w:pPr>
        <w:widowControl w:val="0"/>
        <w:autoSpaceDE w:val="0"/>
        <w:autoSpaceDN w:val="0"/>
        <w:adjustRightInd w:val="0"/>
        <w:ind w:left="2880" w:hanging="720"/>
      </w:pPr>
      <w:r>
        <w:t>A)</w:t>
      </w:r>
      <w:r>
        <w:tab/>
        <w:t xml:space="preserve">Allegations of violations or misconduct were not substantiated; </w:t>
      </w:r>
    </w:p>
    <w:p w14:paraId="3A3A6AFB" w14:textId="77777777" w:rsidR="004109FF" w:rsidRDefault="004109FF" w:rsidP="00F73C53">
      <w:pPr>
        <w:widowControl w:val="0"/>
        <w:autoSpaceDE w:val="0"/>
        <w:autoSpaceDN w:val="0"/>
        <w:adjustRightInd w:val="0"/>
      </w:pPr>
    </w:p>
    <w:p w14:paraId="6E26F2E0" w14:textId="77777777" w:rsidR="00545BD8" w:rsidRDefault="00545BD8" w:rsidP="00545BD8">
      <w:pPr>
        <w:widowControl w:val="0"/>
        <w:autoSpaceDE w:val="0"/>
        <w:autoSpaceDN w:val="0"/>
        <w:adjustRightInd w:val="0"/>
        <w:ind w:left="2880" w:hanging="720"/>
      </w:pPr>
      <w:r>
        <w:t>B)</w:t>
      </w:r>
      <w:r>
        <w:tab/>
        <w:t xml:space="preserve">Violations of required standards have been corrected to the </w:t>
      </w:r>
      <w:r w:rsidR="00E94D60">
        <w:t>Agency's</w:t>
      </w:r>
      <w:r>
        <w:t xml:space="preserve"> satisfaction; or </w:t>
      </w:r>
    </w:p>
    <w:p w14:paraId="67407774" w14:textId="77777777" w:rsidR="004109FF" w:rsidRDefault="004109FF" w:rsidP="00F73C53">
      <w:pPr>
        <w:widowControl w:val="0"/>
        <w:autoSpaceDE w:val="0"/>
        <w:autoSpaceDN w:val="0"/>
        <w:adjustRightInd w:val="0"/>
      </w:pPr>
    </w:p>
    <w:p w14:paraId="2F33958D" w14:textId="77777777" w:rsidR="00545BD8" w:rsidRDefault="00545BD8" w:rsidP="00545BD8">
      <w:pPr>
        <w:widowControl w:val="0"/>
        <w:autoSpaceDE w:val="0"/>
        <w:autoSpaceDN w:val="0"/>
        <w:adjustRightInd w:val="0"/>
        <w:ind w:left="2880" w:hanging="720"/>
      </w:pPr>
      <w:r>
        <w:t>C)</w:t>
      </w:r>
      <w:r>
        <w:tab/>
        <w:t>The facility's certificate is revoked in accordance with subsection (</w:t>
      </w:r>
      <w:r w:rsidR="00E94D60">
        <w:t>e</w:t>
      </w:r>
      <w:r>
        <w:t xml:space="preserve">) of this Section. </w:t>
      </w:r>
    </w:p>
    <w:p w14:paraId="68FD1817" w14:textId="77777777" w:rsidR="004109FF" w:rsidRDefault="004109FF" w:rsidP="00F73C53">
      <w:pPr>
        <w:widowControl w:val="0"/>
        <w:autoSpaceDE w:val="0"/>
        <w:autoSpaceDN w:val="0"/>
        <w:adjustRightInd w:val="0"/>
      </w:pPr>
    </w:p>
    <w:p w14:paraId="50920A57" w14:textId="77777777" w:rsidR="00545BD8" w:rsidRDefault="00E94D60" w:rsidP="00545BD8">
      <w:pPr>
        <w:widowControl w:val="0"/>
        <w:autoSpaceDE w:val="0"/>
        <w:autoSpaceDN w:val="0"/>
        <w:adjustRightInd w:val="0"/>
        <w:ind w:left="1440" w:hanging="720"/>
      </w:pPr>
      <w:r>
        <w:t>e</w:t>
      </w:r>
      <w:r w:rsidR="00545BD8">
        <w:t>)</w:t>
      </w:r>
      <w:r w:rsidR="00545BD8">
        <w:tab/>
        <w:t>After providing a hearing in accordance with subsection (</w:t>
      </w:r>
      <w:r>
        <w:t>d</w:t>
      </w:r>
      <w:r w:rsidR="00545BD8">
        <w:t xml:space="preserve">)(1) of this Section, the </w:t>
      </w:r>
      <w:r>
        <w:t>Agency</w:t>
      </w:r>
      <w:r w:rsidR="00545BD8">
        <w:t xml:space="preserve"> may revoke the facility's certificate if the </w:t>
      </w:r>
      <w:r>
        <w:t>Agency</w:t>
      </w:r>
      <w:r w:rsidR="00545BD8">
        <w:t xml:space="preserve"> determines that the facility: </w:t>
      </w:r>
    </w:p>
    <w:p w14:paraId="0DA3793C" w14:textId="77777777" w:rsidR="004109FF" w:rsidRDefault="004109FF" w:rsidP="00F73C53">
      <w:pPr>
        <w:widowControl w:val="0"/>
        <w:autoSpaceDE w:val="0"/>
        <w:autoSpaceDN w:val="0"/>
        <w:adjustRightInd w:val="0"/>
      </w:pPr>
    </w:p>
    <w:p w14:paraId="536EAD2A" w14:textId="77777777" w:rsidR="00545BD8" w:rsidRDefault="00545BD8" w:rsidP="00545BD8">
      <w:pPr>
        <w:widowControl w:val="0"/>
        <w:autoSpaceDE w:val="0"/>
        <w:autoSpaceDN w:val="0"/>
        <w:adjustRightInd w:val="0"/>
        <w:ind w:left="2160" w:hanging="720"/>
      </w:pPr>
      <w:r>
        <w:t>1)</w:t>
      </w:r>
      <w:r>
        <w:tab/>
        <w:t xml:space="preserve">Is unwilling or unable to correct violations that were the basis for suspension; or </w:t>
      </w:r>
    </w:p>
    <w:p w14:paraId="57F61134" w14:textId="77777777" w:rsidR="004109FF" w:rsidRDefault="004109FF" w:rsidP="00F73C53">
      <w:pPr>
        <w:widowControl w:val="0"/>
        <w:autoSpaceDE w:val="0"/>
        <w:autoSpaceDN w:val="0"/>
        <w:adjustRightInd w:val="0"/>
      </w:pPr>
    </w:p>
    <w:p w14:paraId="15FED5C7" w14:textId="77777777" w:rsidR="00545BD8" w:rsidRDefault="00545BD8" w:rsidP="00545BD8">
      <w:pPr>
        <w:widowControl w:val="0"/>
        <w:autoSpaceDE w:val="0"/>
        <w:autoSpaceDN w:val="0"/>
        <w:adjustRightInd w:val="0"/>
        <w:ind w:left="2160" w:hanging="720"/>
      </w:pPr>
      <w:r>
        <w:t>2)</w:t>
      </w:r>
      <w:r>
        <w:tab/>
        <w:t xml:space="preserve">Has engaged in fraudulent activity to obtain or continue certification. </w:t>
      </w:r>
    </w:p>
    <w:p w14:paraId="6C5BFD9F" w14:textId="77777777" w:rsidR="00E94D60" w:rsidRDefault="00E94D60" w:rsidP="00F73C53">
      <w:pPr>
        <w:widowControl w:val="0"/>
        <w:autoSpaceDE w:val="0"/>
        <w:autoSpaceDN w:val="0"/>
        <w:adjustRightInd w:val="0"/>
      </w:pPr>
    </w:p>
    <w:p w14:paraId="201D9DCC" w14:textId="77777777" w:rsidR="00E94D60" w:rsidRPr="00D55B37" w:rsidRDefault="00E94D60">
      <w:pPr>
        <w:pStyle w:val="JCARSourceNote"/>
        <w:ind w:left="720"/>
      </w:pPr>
      <w:r w:rsidRPr="00D55B37">
        <w:t xml:space="preserve">(Source:  </w:t>
      </w:r>
      <w:r>
        <w:t>Amended</w:t>
      </w:r>
      <w:r w:rsidRPr="00D55B37">
        <w:t xml:space="preserve"> at 2</w:t>
      </w:r>
      <w:r>
        <w:t>9 I</w:t>
      </w:r>
      <w:r w:rsidRPr="00D55B37">
        <w:t xml:space="preserve">ll. Reg. </w:t>
      </w:r>
      <w:r w:rsidR="00542F3E">
        <w:t>20963</w:t>
      </w:r>
      <w:r w:rsidRPr="00D55B37">
        <w:t xml:space="preserve">, effective </w:t>
      </w:r>
      <w:r w:rsidR="00542F3E">
        <w:t>December 16, 2005</w:t>
      </w:r>
      <w:r w:rsidRPr="00D55B37">
        <w:t>)</w:t>
      </w:r>
    </w:p>
    <w:sectPr w:rsidR="00E94D60" w:rsidRPr="00D55B37" w:rsidSect="00545B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5BD8"/>
    <w:rsid w:val="00206317"/>
    <w:rsid w:val="004109FF"/>
    <w:rsid w:val="00542F3E"/>
    <w:rsid w:val="00545BD8"/>
    <w:rsid w:val="005539CA"/>
    <w:rsid w:val="005C3366"/>
    <w:rsid w:val="007B2D06"/>
    <w:rsid w:val="008B3B6B"/>
    <w:rsid w:val="00A45D54"/>
    <w:rsid w:val="00A61FA9"/>
    <w:rsid w:val="00E94D60"/>
    <w:rsid w:val="00F7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0132A"/>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2025-02-25T17:06:00Z</dcterms:modified>
</cp:coreProperties>
</file>