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93B6" w14:textId="77777777" w:rsidR="001D576A" w:rsidRDefault="001D576A" w:rsidP="001D576A">
      <w:pPr>
        <w:widowControl w:val="0"/>
        <w:autoSpaceDE w:val="0"/>
        <w:autoSpaceDN w:val="0"/>
        <w:adjustRightInd w:val="0"/>
      </w:pPr>
    </w:p>
    <w:p w14:paraId="429A74F9" w14:textId="77777777" w:rsidR="001D576A" w:rsidRDefault="001D576A" w:rsidP="001D576A">
      <w:pPr>
        <w:widowControl w:val="0"/>
        <w:autoSpaceDE w:val="0"/>
        <w:autoSpaceDN w:val="0"/>
        <w:adjustRightInd w:val="0"/>
      </w:pPr>
      <w:r>
        <w:rPr>
          <w:b/>
          <w:bCs/>
        </w:rPr>
        <w:t>Section 370.60  Fees</w:t>
      </w:r>
      <w:r>
        <w:t xml:space="preserve"> </w:t>
      </w:r>
    </w:p>
    <w:p w14:paraId="3A8655B7" w14:textId="77777777" w:rsidR="001D576A" w:rsidRDefault="001D576A" w:rsidP="001D576A">
      <w:pPr>
        <w:widowControl w:val="0"/>
        <w:autoSpaceDE w:val="0"/>
        <w:autoSpaceDN w:val="0"/>
        <w:adjustRightInd w:val="0"/>
      </w:pPr>
    </w:p>
    <w:p w14:paraId="4E931E7A" w14:textId="77777777" w:rsidR="001D576A" w:rsidRDefault="001D576A" w:rsidP="001D576A">
      <w:pPr>
        <w:widowControl w:val="0"/>
        <w:autoSpaceDE w:val="0"/>
        <w:autoSpaceDN w:val="0"/>
        <w:adjustRightInd w:val="0"/>
        <w:ind w:left="1440" w:hanging="720"/>
      </w:pPr>
      <w:r>
        <w:t>a)</w:t>
      </w:r>
      <w:r>
        <w:tab/>
        <w:t xml:space="preserve">Except as provided in subsection (b), the </w:t>
      </w:r>
      <w:r w:rsidR="004B696B">
        <w:t>Agency</w:t>
      </w:r>
      <w:r>
        <w:t xml:space="preserve"> shall assess each certified mammography installation an annual certification fee of </w:t>
      </w:r>
      <w:r w:rsidR="00CE555B">
        <w:t>$1,300</w:t>
      </w:r>
      <w:r>
        <w:t xml:space="preserve"> in each State fiscal year (July 1</w:t>
      </w:r>
      <w:r w:rsidR="004B696B">
        <w:t>-</w:t>
      </w:r>
      <w:r>
        <w:t xml:space="preserve">June 30).  The </w:t>
      </w:r>
      <w:r w:rsidR="004B696B">
        <w:t>Agency</w:t>
      </w:r>
      <w:r>
        <w:t xml:space="preserve"> shall bill the mammography installation for the annual fee after July 1.  The annual fee shall be due and payable within 60 days after the date of billing.  Failure to pay the required fee may result in revocation of the certificate. </w:t>
      </w:r>
    </w:p>
    <w:p w14:paraId="7D0515B8" w14:textId="77777777" w:rsidR="00C14827" w:rsidRDefault="00C14827" w:rsidP="00A45646">
      <w:pPr>
        <w:widowControl w:val="0"/>
        <w:autoSpaceDE w:val="0"/>
        <w:autoSpaceDN w:val="0"/>
        <w:adjustRightInd w:val="0"/>
      </w:pPr>
    </w:p>
    <w:p w14:paraId="471F2729" w14:textId="77777777" w:rsidR="001D576A" w:rsidRDefault="001D576A" w:rsidP="004B696B">
      <w:pPr>
        <w:widowControl w:val="0"/>
        <w:autoSpaceDE w:val="0"/>
        <w:autoSpaceDN w:val="0"/>
        <w:adjustRightInd w:val="0"/>
        <w:ind w:left="1440"/>
      </w:pPr>
      <w:r>
        <w:t xml:space="preserve">AGENCY NOTE:  The annual fee described in subsection (a) applies to both fully and provisionally certified mammography installations. </w:t>
      </w:r>
    </w:p>
    <w:p w14:paraId="112E185A" w14:textId="77777777" w:rsidR="00C14827" w:rsidRDefault="00C14827" w:rsidP="00A45646">
      <w:pPr>
        <w:widowControl w:val="0"/>
        <w:autoSpaceDE w:val="0"/>
        <w:autoSpaceDN w:val="0"/>
        <w:adjustRightInd w:val="0"/>
      </w:pPr>
    </w:p>
    <w:p w14:paraId="306900F9" w14:textId="77777777" w:rsidR="001D576A" w:rsidRDefault="001D576A" w:rsidP="001D576A">
      <w:pPr>
        <w:widowControl w:val="0"/>
        <w:autoSpaceDE w:val="0"/>
        <w:autoSpaceDN w:val="0"/>
        <w:adjustRightInd w:val="0"/>
        <w:ind w:left="1440" w:hanging="720"/>
      </w:pPr>
      <w:r>
        <w:t>b)</w:t>
      </w:r>
      <w:r>
        <w:tab/>
        <w:t xml:space="preserve">A new mammography installation issued an initial provisional certificate after December 31 of any State fiscal year shall not be required to pay a certification fee for that State fiscal year. </w:t>
      </w:r>
    </w:p>
    <w:p w14:paraId="475726D9" w14:textId="77777777" w:rsidR="001D576A" w:rsidRDefault="001D576A" w:rsidP="00A45646">
      <w:pPr>
        <w:widowControl w:val="0"/>
        <w:autoSpaceDE w:val="0"/>
        <w:autoSpaceDN w:val="0"/>
        <w:adjustRightInd w:val="0"/>
      </w:pPr>
    </w:p>
    <w:p w14:paraId="757A3D3A" w14:textId="77777777" w:rsidR="00CE555B" w:rsidRPr="00D55B37" w:rsidRDefault="00CE555B">
      <w:pPr>
        <w:pStyle w:val="JCARSourceNote"/>
        <w:ind w:left="720"/>
      </w:pPr>
      <w:r w:rsidRPr="00D55B37">
        <w:t xml:space="preserve">(Source:  </w:t>
      </w:r>
      <w:r>
        <w:t>Amended</w:t>
      </w:r>
      <w:r w:rsidRPr="00D55B37">
        <w:t xml:space="preserve"> at </w:t>
      </w:r>
      <w:r>
        <w:t>36 I</w:t>
      </w:r>
      <w:r w:rsidRPr="00D55B37">
        <w:t xml:space="preserve">ll. Reg. </w:t>
      </w:r>
      <w:r w:rsidR="00D36908">
        <w:t>17392</w:t>
      </w:r>
      <w:r w:rsidRPr="00D55B37">
        <w:t xml:space="preserve">, effective </w:t>
      </w:r>
      <w:r w:rsidR="00D36908">
        <w:t>November 30, 2012</w:t>
      </w:r>
      <w:r w:rsidRPr="00D55B37">
        <w:t>)</w:t>
      </w:r>
    </w:p>
    <w:sectPr w:rsidR="00CE555B" w:rsidRPr="00D55B37" w:rsidSect="001D57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576A"/>
    <w:rsid w:val="00043A26"/>
    <w:rsid w:val="00100AD7"/>
    <w:rsid w:val="001D576A"/>
    <w:rsid w:val="002117FF"/>
    <w:rsid w:val="003818BD"/>
    <w:rsid w:val="004B696B"/>
    <w:rsid w:val="005C3366"/>
    <w:rsid w:val="00974D68"/>
    <w:rsid w:val="00A45646"/>
    <w:rsid w:val="00C14827"/>
    <w:rsid w:val="00CE555B"/>
    <w:rsid w:val="00D36908"/>
    <w:rsid w:val="00F03612"/>
    <w:rsid w:val="00FB76E7"/>
    <w:rsid w:val="00FB7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DA05D5"/>
  <w15:docId w15:val="{814B8D38-4DF8-4957-A51F-CF1C7E0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69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370</vt:lpstr>
    </vt:vector>
  </TitlesOfParts>
  <Company>State Of Illinois</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dc:title>
  <dc:subject/>
  <dc:creator>Illinois General Assembly</dc:creator>
  <cp:keywords/>
  <dc:description/>
  <cp:lastModifiedBy>Shipley, Melissa A.</cp:lastModifiedBy>
  <cp:revision>4</cp:revision>
  <dcterms:created xsi:type="dcterms:W3CDTF">2012-11-01T20:31:00Z</dcterms:created>
  <dcterms:modified xsi:type="dcterms:W3CDTF">2025-02-25T16:59:00Z</dcterms:modified>
</cp:coreProperties>
</file>