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624B" w14:textId="77777777" w:rsidR="00331A28" w:rsidRDefault="00331A28" w:rsidP="00331A28">
      <w:pPr>
        <w:widowControl w:val="0"/>
        <w:autoSpaceDE w:val="0"/>
        <w:autoSpaceDN w:val="0"/>
        <w:adjustRightInd w:val="0"/>
      </w:pPr>
    </w:p>
    <w:p w14:paraId="7DB1B368" w14:textId="77777777" w:rsidR="00331A28" w:rsidRDefault="00331A28" w:rsidP="00331A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360.TABLE C  Entrance Exposure Limits Per Intraoral Bitewing Film (Repealed)</w:t>
      </w:r>
      <w:r>
        <w:t xml:space="preserve"> </w:t>
      </w:r>
    </w:p>
    <w:p w14:paraId="253C950B" w14:textId="25A68C11" w:rsidR="00331A28" w:rsidRDefault="00331A28" w:rsidP="00331A28">
      <w:pPr>
        <w:widowControl w:val="0"/>
        <w:autoSpaceDE w:val="0"/>
        <w:autoSpaceDN w:val="0"/>
        <w:adjustRightInd w:val="0"/>
      </w:pPr>
    </w:p>
    <w:p w14:paraId="202E8F01" w14:textId="77777777" w:rsidR="00331A28" w:rsidRDefault="00331A28" w:rsidP="00331A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17972, effective October 15, 1993) </w:t>
      </w:r>
    </w:p>
    <w:sectPr w:rsidR="00331A28" w:rsidSect="00331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A28"/>
    <w:rsid w:val="00331A28"/>
    <w:rsid w:val="005C3366"/>
    <w:rsid w:val="006E3ED2"/>
    <w:rsid w:val="0080292F"/>
    <w:rsid w:val="0091399B"/>
    <w:rsid w:val="00C42236"/>
    <w:rsid w:val="00E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6260EC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2025-02-25T16:50:00Z</dcterms:modified>
</cp:coreProperties>
</file>