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49" w:rsidRDefault="004E6149" w:rsidP="004E6149">
      <w:pPr>
        <w:widowControl w:val="0"/>
        <w:autoSpaceDE w:val="0"/>
        <w:autoSpaceDN w:val="0"/>
        <w:adjustRightInd w:val="0"/>
      </w:pPr>
      <w:bookmarkStart w:id="0" w:name="_GoBack"/>
      <w:bookmarkEnd w:id="0"/>
    </w:p>
    <w:p w:rsidR="004E6149" w:rsidRDefault="004E6149" w:rsidP="004E6149">
      <w:pPr>
        <w:widowControl w:val="0"/>
        <w:autoSpaceDE w:val="0"/>
        <w:autoSpaceDN w:val="0"/>
        <w:adjustRightInd w:val="0"/>
      </w:pPr>
      <w:r>
        <w:rPr>
          <w:b/>
          <w:bCs/>
        </w:rPr>
        <w:t>Section 351.3040  Particle Accelerators</w:t>
      </w:r>
      <w:r>
        <w:t xml:space="preserve"> </w:t>
      </w:r>
    </w:p>
    <w:p w:rsidR="004E6149" w:rsidRDefault="004E6149" w:rsidP="004E6149">
      <w:pPr>
        <w:widowControl w:val="0"/>
        <w:autoSpaceDE w:val="0"/>
        <w:autoSpaceDN w:val="0"/>
        <w:adjustRightInd w:val="0"/>
      </w:pPr>
    </w:p>
    <w:p w:rsidR="004E6149" w:rsidRDefault="004E6149" w:rsidP="004E6149">
      <w:pPr>
        <w:widowControl w:val="0"/>
        <w:autoSpaceDE w:val="0"/>
        <w:autoSpaceDN w:val="0"/>
        <w:adjustRightInd w:val="0"/>
      </w:pPr>
      <w:r>
        <w:t xml:space="preserve">No licensee or registrant shall permit above-ground testing of particle accelerators, designed for use in well-logging, which results in the production of radiation, except in areas or facilities controlled or shielded so that the requirements of 32 Ill. Adm. Code 340.210 and 340.310, as applicable, are met. </w:t>
      </w:r>
    </w:p>
    <w:p w:rsidR="004E6149" w:rsidRDefault="004E6149" w:rsidP="004E6149">
      <w:pPr>
        <w:widowControl w:val="0"/>
        <w:autoSpaceDE w:val="0"/>
        <w:autoSpaceDN w:val="0"/>
        <w:adjustRightInd w:val="0"/>
      </w:pPr>
    </w:p>
    <w:p w:rsidR="004E6149" w:rsidRDefault="004E6149" w:rsidP="004E6149">
      <w:pPr>
        <w:widowControl w:val="0"/>
        <w:autoSpaceDE w:val="0"/>
        <w:autoSpaceDN w:val="0"/>
        <w:adjustRightInd w:val="0"/>
        <w:ind w:left="1440" w:hanging="720"/>
      </w:pPr>
      <w:r>
        <w:t xml:space="preserve">(Source:  Amended at 18 Ill. Reg. 3344, effective February 22, 1994) </w:t>
      </w:r>
    </w:p>
    <w:sectPr w:rsidR="004E6149" w:rsidSect="004E61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149"/>
    <w:rsid w:val="00235C16"/>
    <w:rsid w:val="004E6149"/>
    <w:rsid w:val="00525BF9"/>
    <w:rsid w:val="005C3366"/>
    <w:rsid w:val="00B2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