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4F" w:rsidRDefault="002C5B4F" w:rsidP="002C5B4F">
      <w:bookmarkStart w:id="0" w:name="_GoBack"/>
      <w:bookmarkEnd w:id="0"/>
    </w:p>
    <w:p w:rsidR="002C5B4F" w:rsidRDefault="002C5B4F" w:rsidP="002C5B4F">
      <w:pPr>
        <w:rPr>
          <w:b/>
        </w:rPr>
      </w:pPr>
      <w:r w:rsidRPr="002C5B4F">
        <w:rPr>
          <w:b/>
        </w:rPr>
        <w:t xml:space="preserve">Section 351.3027  Well-logging in a Well without a Surface Casing  </w:t>
      </w:r>
    </w:p>
    <w:p w:rsidR="00327BC7" w:rsidRDefault="00327BC7" w:rsidP="002C5B4F">
      <w:pPr>
        <w:rPr>
          <w:b/>
        </w:rPr>
      </w:pPr>
    </w:p>
    <w:p w:rsidR="002C5B4F" w:rsidRDefault="002C5B4F" w:rsidP="002C5B4F">
      <w:r w:rsidRPr="001A0A21">
        <w:t>The licensee may use a sealed source in a well without a surface casing for protecting fresh water aquifers only if the licensee follows a procedure for reducing the probability of the sealed source becoming lodged in the well.  The procedure shall be approved by the Agency pursuant to Section 351.2020(l) of this Part.</w:t>
      </w:r>
    </w:p>
    <w:p w:rsidR="00EB424E" w:rsidRDefault="00EB424E" w:rsidP="002C5B4F"/>
    <w:p w:rsidR="002C5B4F" w:rsidRDefault="002C5B4F">
      <w:pPr>
        <w:pStyle w:val="JCARSourceNote"/>
        <w:ind w:firstLine="720"/>
      </w:pPr>
      <w:r>
        <w:t>(Source:  Added at 2</w:t>
      </w:r>
      <w:r w:rsidR="00405B77">
        <w:t>8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Reg. </w:t>
      </w:r>
      <w:r w:rsidR="00BE3DC3">
        <w:t>12643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04"/>
        </w:smartTagPr>
        <w:r w:rsidR="00805DA6">
          <w:t>October 1</w:t>
        </w:r>
        <w:r w:rsidR="00BE3DC3">
          <w:t>, 2004</w:t>
        </w:r>
      </w:smartTag>
      <w:r>
        <w:t>)</w:t>
      </w:r>
    </w:p>
    <w:sectPr w:rsidR="002C5B4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38" w:rsidRDefault="00AC1A38">
      <w:r>
        <w:separator/>
      </w:r>
    </w:p>
  </w:endnote>
  <w:endnote w:type="continuationSeparator" w:id="0">
    <w:p w:rsidR="00AC1A38" w:rsidRDefault="00AC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38" w:rsidRDefault="00AC1A38">
      <w:r>
        <w:separator/>
      </w:r>
    </w:p>
  </w:footnote>
  <w:footnote w:type="continuationSeparator" w:id="0">
    <w:p w:rsidR="00AC1A38" w:rsidRDefault="00AC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644F"/>
    <w:rsid w:val="002A643F"/>
    <w:rsid w:val="002C5B4F"/>
    <w:rsid w:val="00327BC7"/>
    <w:rsid w:val="00337CEB"/>
    <w:rsid w:val="00367A2E"/>
    <w:rsid w:val="003F3A28"/>
    <w:rsid w:val="003F5FD7"/>
    <w:rsid w:val="00405B7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7C61"/>
    <w:rsid w:val="00801D20"/>
    <w:rsid w:val="00805DA6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1A38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3DC3"/>
    <w:rsid w:val="00BF5EF1"/>
    <w:rsid w:val="00C4537A"/>
    <w:rsid w:val="00CC13F9"/>
    <w:rsid w:val="00CD3723"/>
    <w:rsid w:val="00CE23FF"/>
    <w:rsid w:val="00D55B37"/>
    <w:rsid w:val="00D62188"/>
    <w:rsid w:val="00D735B8"/>
    <w:rsid w:val="00D93C67"/>
    <w:rsid w:val="00E7288E"/>
    <w:rsid w:val="00E95503"/>
    <w:rsid w:val="00EB424E"/>
    <w:rsid w:val="00F43DEE"/>
    <w:rsid w:val="00FA248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B4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C5B4F"/>
    <w:pPr>
      <w:tabs>
        <w:tab w:val="left" w:pos="-720"/>
      </w:tabs>
      <w:suppressAutoHyphens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B4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2C5B4F"/>
    <w:pPr>
      <w:tabs>
        <w:tab w:val="left" w:pos="-720"/>
      </w:tabs>
      <w:suppressAutoHyphens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