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56" w:rsidRDefault="00357156" w:rsidP="003571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7156" w:rsidRDefault="00357156" w:rsidP="003571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351.1100  Inspection and Maintenance</w:t>
      </w:r>
      <w:r>
        <w:t xml:space="preserve"> </w:t>
      </w:r>
    </w:p>
    <w:p w:rsidR="00357156" w:rsidRDefault="00357156" w:rsidP="00357156">
      <w:pPr>
        <w:widowControl w:val="0"/>
        <w:autoSpaceDE w:val="0"/>
        <w:autoSpaceDN w:val="0"/>
        <w:adjustRightInd w:val="0"/>
      </w:pPr>
    </w:p>
    <w:p w:rsidR="00357156" w:rsidRDefault="00357156" w:rsidP="003571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licensee or registrant shall conduct, at intervals not to exceed6 months, a program of inspection and maintenance of source holders, logging tools, source handling tools, storage containers, transport containers and injection tools to assure proper labeling and physical condition.</w:t>
      </w:r>
      <w:r w:rsidR="004A6EF7">
        <w:t xml:space="preserve"> </w:t>
      </w:r>
      <w:r>
        <w:t xml:space="preserve"> Records of inspection and maintenance shall be maintained for a period of 2 years for inspection by the </w:t>
      </w:r>
      <w:r w:rsidR="00CB3F4A">
        <w:t>Agency</w:t>
      </w:r>
      <w:r>
        <w:t xml:space="preserve">. </w:t>
      </w:r>
    </w:p>
    <w:p w:rsidR="001A72A1" w:rsidRDefault="001A72A1" w:rsidP="00357156">
      <w:pPr>
        <w:widowControl w:val="0"/>
        <w:autoSpaceDE w:val="0"/>
        <w:autoSpaceDN w:val="0"/>
        <w:adjustRightInd w:val="0"/>
        <w:ind w:left="1440" w:hanging="720"/>
      </w:pPr>
    </w:p>
    <w:p w:rsidR="00357156" w:rsidRDefault="00357156" w:rsidP="003571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any inspection conducted pursuant to subsection (a) </w:t>
      </w:r>
      <w:r w:rsidR="00CB3F4A">
        <w:t>of this Section</w:t>
      </w:r>
      <w:r>
        <w:t xml:space="preserve"> reveals damage to labeling or components </w:t>
      </w:r>
      <w:r w:rsidR="001A72A1">
        <w:t>that</w:t>
      </w:r>
      <w:r>
        <w:t xml:space="preserve"> could result in release of radioactive material into the environment, or loss of control of radioactive material or </w:t>
      </w:r>
      <w:r w:rsidR="00820B4F">
        <w:t xml:space="preserve">that </w:t>
      </w:r>
      <w:r>
        <w:t xml:space="preserve"> could otherwise create a risk of increase in radiation exposure, the device shall be removed from service until repairs have been made. </w:t>
      </w:r>
    </w:p>
    <w:p w:rsidR="001A72A1" w:rsidRDefault="001A72A1" w:rsidP="00357156">
      <w:pPr>
        <w:widowControl w:val="0"/>
        <w:autoSpaceDE w:val="0"/>
        <w:autoSpaceDN w:val="0"/>
        <w:adjustRightInd w:val="0"/>
        <w:ind w:left="1440" w:hanging="720"/>
      </w:pPr>
    </w:p>
    <w:p w:rsidR="00357156" w:rsidRDefault="00357156" w:rsidP="0035715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repair, opening or modification of any sealed source shall be performed only by persons specifically authorized to do so by the </w:t>
      </w:r>
      <w:r w:rsidR="00CB3F4A">
        <w:t>Agency</w:t>
      </w:r>
      <w:r>
        <w:t xml:space="preserve">, the U.S. Nuclear Regulatory Commission, an Agreement State or a Licensing State. </w:t>
      </w:r>
    </w:p>
    <w:p w:rsidR="00357156" w:rsidRDefault="00357156" w:rsidP="00357156">
      <w:pPr>
        <w:widowControl w:val="0"/>
        <w:autoSpaceDE w:val="0"/>
        <w:autoSpaceDN w:val="0"/>
        <w:adjustRightInd w:val="0"/>
        <w:ind w:left="1440" w:hanging="720"/>
      </w:pPr>
    </w:p>
    <w:p w:rsidR="00CB3F4A" w:rsidRDefault="00CB3F4A">
      <w:pPr>
        <w:pStyle w:val="JCARSourceNote"/>
        <w:ind w:firstLine="720"/>
      </w:pPr>
      <w:r>
        <w:t>(Source:  Amended at 2</w:t>
      </w:r>
      <w:r w:rsidR="00D85F9C">
        <w:t>8</w:t>
      </w:r>
      <w:r>
        <w:t xml:space="preserve"> Ill. Reg. </w:t>
      </w:r>
      <w:r w:rsidR="00722CBA">
        <w:t>12643</w:t>
      </w:r>
      <w:r>
        <w:t xml:space="preserve">, effective </w:t>
      </w:r>
      <w:r w:rsidR="00A73639">
        <w:t>October 1</w:t>
      </w:r>
      <w:r w:rsidR="00722CBA">
        <w:t>, 2004</w:t>
      </w:r>
      <w:r>
        <w:t>)</w:t>
      </w:r>
    </w:p>
    <w:sectPr w:rsidR="00CB3F4A" w:rsidSect="003571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156"/>
    <w:rsid w:val="001A72A1"/>
    <w:rsid w:val="00211DD9"/>
    <w:rsid w:val="00357156"/>
    <w:rsid w:val="004A6EF7"/>
    <w:rsid w:val="005C3366"/>
    <w:rsid w:val="00722CBA"/>
    <w:rsid w:val="00820B4F"/>
    <w:rsid w:val="009D43A8"/>
    <w:rsid w:val="00A73639"/>
    <w:rsid w:val="00B152AE"/>
    <w:rsid w:val="00CB3F4A"/>
    <w:rsid w:val="00D60432"/>
    <w:rsid w:val="00D85F9C"/>
    <w:rsid w:val="00E4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B3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B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