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269" w:rsidRDefault="00596269" w:rsidP="005962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6269" w:rsidRDefault="00596269" w:rsidP="005962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351.1030  Transport Precautions</w:t>
      </w:r>
      <w:r>
        <w:t xml:space="preserve"> </w:t>
      </w:r>
    </w:p>
    <w:p w:rsidR="00596269" w:rsidRDefault="00596269" w:rsidP="00596269">
      <w:pPr>
        <w:widowControl w:val="0"/>
        <w:autoSpaceDE w:val="0"/>
        <w:autoSpaceDN w:val="0"/>
        <w:adjustRightInd w:val="0"/>
      </w:pPr>
    </w:p>
    <w:p w:rsidR="00596269" w:rsidRDefault="00596269" w:rsidP="00596269">
      <w:pPr>
        <w:widowControl w:val="0"/>
        <w:autoSpaceDE w:val="0"/>
        <w:autoSpaceDN w:val="0"/>
        <w:adjustRightInd w:val="0"/>
      </w:pPr>
      <w:r>
        <w:t xml:space="preserve">Transport containers shall be physically secured to the transporting vehicle to prevent accidental loss, tampering, or unauthorized removal. </w:t>
      </w:r>
    </w:p>
    <w:sectPr w:rsidR="00596269" w:rsidSect="005962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269"/>
    <w:rsid w:val="00432329"/>
    <w:rsid w:val="00596269"/>
    <w:rsid w:val="005C3366"/>
    <w:rsid w:val="00BA27D3"/>
    <w:rsid w:val="00E1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351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351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