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E0" w:rsidRDefault="00591EE0" w:rsidP="00591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EE0" w:rsidRDefault="00591EE0" w:rsidP="00591EE0">
      <w:pPr>
        <w:widowControl w:val="0"/>
        <w:autoSpaceDE w:val="0"/>
        <w:autoSpaceDN w:val="0"/>
        <w:adjustRightInd w:val="0"/>
        <w:jc w:val="center"/>
      </w:pPr>
      <w:r>
        <w:t>SUBPART C:  PERSONAL RADIATION SAFETY REQUIREMENTS FOR</w:t>
      </w:r>
    </w:p>
    <w:p w:rsidR="00591EE0" w:rsidRDefault="00591EE0" w:rsidP="00591EE0">
      <w:pPr>
        <w:widowControl w:val="0"/>
        <w:autoSpaceDE w:val="0"/>
        <w:autoSpaceDN w:val="0"/>
        <w:adjustRightInd w:val="0"/>
        <w:jc w:val="center"/>
      </w:pPr>
      <w:r>
        <w:t>RADIOGRAPHERS AND RADIOGRAPHER TRAINEES</w:t>
      </w:r>
    </w:p>
    <w:sectPr w:rsidR="00591EE0" w:rsidSect="00591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EE0"/>
    <w:rsid w:val="00056AB3"/>
    <w:rsid w:val="00591EE0"/>
    <w:rsid w:val="005C3366"/>
    <w:rsid w:val="006859F1"/>
    <w:rsid w:val="009D7289"/>
    <w:rsid w:val="00E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PERSONAL RADIATION SAFETY REQUIREMENTS FOR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PERSONAL RADIATION SAFETY REQUIREMENTS FOR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