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DD1D" w14:textId="77777777" w:rsidR="006342CD" w:rsidRPr="00534BE1" w:rsidRDefault="006342CD" w:rsidP="00213230"/>
    <w:p w14:paraId="69AA6B56" w14:textId="56295723" w:rsidR="006342CD" w:rsidRPr="00534BE1" w:rsidRDefault="006342CD" w:rsidP="00213230">
      <w:pPr>
        <w:rPr>
          <w:b/>
        </w:rPr>
      </w:pPr>
      <w:r w:rsidRPr="00534BE1">
        <w:rPr>
          <w:b/>
        </w:rPr>
        <w:t xml:space="preserve">Section 346.150 </w:t>
      </w:r>
      <w:r w:rsidR="00E65186" w:rsidRPr="00534BE1">
        <w:rPr>
          <w:b/>
        </w:rPr>
        <w:t xml:space="preserve"> </w:t>
      </w:r>
      <w:r w:rsidR="00F835B9" w:rsidRPr="00A77336">
        <w:rPr>
          <w:b/>
        </w:rPr>
        <w:t>Commencement</w:t>
      </w:r>
      <w:r w:rsidRPr="00534BE1">
        <w:rPr>
          <w:b/>
        </w:rPr>
        <w:t xml:space="preserve"> of </w:t>
      </w:r>
      <w:r w:rsidR="00927905" w:rsidRPr="00534BE1">
        <w:rPr>
          <w:b/>
        </w:rPr>
        <w:t>C</w:t>
      </w:r>
      <w:r w:rsidRPr="00534BE1">
        <w:rPr>
          <w:b/>
        </w:rPr>
        <w:t>onstruction</w:t>
      </w:r>
    </w:p>
    <w:p w14:paraId="49E4BF39" w14:textId="5958FEDA" w:rsidR="006342CD" w:rsidRPr="00534BE1" w:rsidRDefault="006342CD" w:rsidP="00213230"/>
    <w:p w14:paraId="6788C6A5" w14:textId="0B00C983" w:rsidR="006342CD" w:rsidRPr="00F835B9" w:rsidRDefault="00F835B9" w:rsidP="00213230">
      <w:pPr>
        <w:rPr>
          <w:bCs/>
        </w:rPr>
      </w:pPr>
      <w:r>
        <w:t>Commencement of</w:t>
      </w:r>
      <w:r w:rsidR="006342CD">
        <w:t xml:space="preserve"> construction of a new irradiator </w:t>
      </w:r>
      <w:r>
        <w:t xml:space="preserve">may not occur </w:t>
      </w:r>
      <w:r w:rsidR="006342CD">
        <w:t>prior to submission to the Agency of an application for a license for the irradiator.  As used in this Section, the term "construction"</w:t>
      </w:r>
      <w:r w:rsidR="004268BD">
        <w:t xml:space="preserve"> is defined in 32 Ill. Adm. Code 310.20.</w:t>
      </w:r>
      <w:r w:rsidR="006342CD">
        <w:t xml:space="preserve"> Any activities undertaken prior to the issuance of a license are entirely at the risk of the applicant and have no bearing on the issuance of a license with respect to the requirements of the Radiation Protection Act of 1990</w:t>
      </w:r>
      <w:r w:rsidR="00E65186">
        <w:t xml:space="preserve"> and </w:t>
      </w:r>
      <w:r w:rsidR="006342CD">
        <w:t>regulations and orders issued under the Act.</w:t>
      </w:r>
      <w:r w:rsidRPr="00F835B9">
        <w:t xml:space="preserve"> </w:t>
      </w:r>
      <w:r w:rsidRPr="002803DC">
        <w:t>Commencement of construction as defined in 32 Ill. Adm. Code 310.20 may include non-construction activities if the activity has a reasonable nexus to radiological safety and security.</w:t>
      </w:r>
    </w:p>
    <w:p w14:paraId="05399916" w14:textId="77777777" w:rsidR="007E03C5" w:rsidRPr="00F835B9" w:rsidRDefault="007E03C5" w:rsidP="00213230">
      <w:pPr>
        <w:rPr>
          <w:bCs/>
        </w:rPr>
      </w:pPr>
    </w:p>
    <w:p w14:paraId="0DB29F1C" w14:textId="4E597BBE" w:rsidR="007E03C5" w:rsidRPr="00F835B9" w:rsidRDefault="00F835B9" w:rsidP="00213230">
      <w:pPr>
        <w:ind w:firstLine="720"/>
        <w:rPr>
          <w:bCs/>
        </w:rPr>
      </w:pPr>
      <w:r w:rsidRPr="00F835B9">
        <w:rPr>
          <w:bCs/>
        </w:rPr>
        <w:t xml:space="preserve">(Source:  Amended at 47 Ill. Reg. </w:t>
      </w:r>
      <w:r w:rsidR="00BC0801">
        <w:rPr>
          <w:bCs/>
        </w:rPr>
        <w:t>9201</w:t>
      </w:r>
      <w:r w:rsidRPr="00F835B9">
        <w:rPr>
          <w:bCs/>
        </w:rPr>
        <w:t xml:space="preserve">, effective </w:t>
      </w:r>
      <w:r w:rsidR="00BC0801">
        <w:rPr>
          <w:bCs/>
        </w:rPr>
        <w:t>June 22, 2023</w:t>
      </w:r>
      <w:r w:rsidRPr="00F835B9">
        <w:rPr>
          <w:bCs/>
        </w:rPr>
        <w:t>)</w:t>
      </w:r>
    </w:p>
    <w:sectPr w:rsidR="007E03C5" w:rsidRPr="00F835B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A4E3" w14:textId="77777777" w:rsidR="001F5F16" w:rsidRDefault="001F5F16">
      <w:r>
        <w:separator/>
      </w:r>
    </w:p>
  </w:endnote>
  <w:endnote w:type="continuationSeparator" w:id="0">
    <w:p w14:paraId="1A5FB839" w14:textId="77777777" w:rsidR="001F5F16" w:rsidRDefault="001F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BEE7" w14:textId="77777777" w:rsidR="001F5F16" w:rsidRDefault="001F5F16">
      <w:r>
        <w:separator/>
      </w:r>
    </w:p>
  </w:footnote>
  <w:footnote w:type="continuationSeparator" w:id="0">
    <w:p w14:paraId="71E45EBC" w14:textId="77777777" w:rsidR="001F5F16" w:rsidRDefault="001F5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17476"/>
    <w:rsid w:val="000C20EF"/>
    <w:rsid w:val="000D225F"/>
    <w:rsid w:val="0011290E"/>
    <w:rsid w:val="00147261"/>
    <w:rsid w:val="00173B90"/>
    <w:rsid w:val="001C7D95"/>
    <w:rsid w:val="001E3074"/>
    <w:rsid w:val="001F5F16"/>
    <w:rsid w:val="00210783"/>
    <w:rsid w:val="00213230"/>
    <w:rsid w:val="00225354"/>
    <w:rsid w:val="002524EC"/>
    <w:rsid w:val="00260DAD"/>
    <w:rsid w:val="00271D6C"/>
    <w:rsid w:val="00292C0A"/>
    <w:rsid w:val="002A643F"/>
    <w:rsid w:val="00300FBA"/>
    <w:rsid w:val="00337CEB"/>
    <w:rsid w:val="00367A2E"/>
    <w:rsid w:val="00382A95"/>
    <w:rsid w:val="003B23A4"/>
    <w:rsid w:val="003F3A28"/>
    <w:rsid w:val="003F5FD7"/>
    <w:rsid w:val="004268BD"/>
    <w:rsid w:val="00431CFE"/>
    <w:rsid w:val="00465372"/>
    <w:rsid w:val="004D73D3"/>
    <w:rsid w:val="005001C5"/>
    <w:rsid w:val="00500C4C"/>
    <w:rsid w:val="0052308E"/>
    <w:rsid w:val="00530BE1"/>
    <w:rsid w:val="00534BE1"/>
    <w:rsid w:val="00542E97"/>
    <w:rsid w:val="00545A1C"/>
    <w:rsid w:val="0056157E"/>
    <w:rsid w:val="0056501E"/>
    <w:rsid w:val="006205BF"/>
    <w:rsid w:val="006342CD"/>
    <w:rsid w:val="006541CA"/>
    <w:rsid w:val="006A2114"/>
    <w:rsid w:val="007333C8"/>
    <w:rsid w:val="007345D5"/>
    <w:rsid w:val="00776784"/>
    <w:rsid w:val="00780733"/>
    <w:rsid w:val="007D406F"/>
    <w:rsid w:val="007E03C5"/>
    <w:rsid w:val="008271B1"/>
    <w:rsid w:val="00837F88"/>
    <w:rsid w:val="0084781C"/>
    <w:rsid w:val="00880AC7"/>
    <w:rsid w:val="008E3F66"/>
    <w:rsid w:val="00927905"/>
    <w:rsid w:val="00932B5E"/>
    <w:rsid w:val="00935A8C"/>
    <w:rsid w:val="0098276C"/>
    <w:rsid w:val="009A7343"/>
    <w:rsid w:val="00A174BB"/>
    <w:rsid w:val="00A2265D"/>
    <w:rsid w:val="00A24A32"/>
    <w:rsid w:val="00A600AA"/>
    <w:rsid w:val="00A642F0"/>
    <w:rsid w:val="00A77336"/>
    <w:rsid w:val="00AE1744"/>
    <w:rsid w:val="00AE5547"/>
    <w:rsid w:val="00B3582B"/>
    <w:rsid w:val="00B35D67"/>
    <w:rsid w:val="00B516F7"/>
    <w:rsid w:val="00B71177"/>
    <w:rsid w:val="00BC0801"/>
    <w:rsid w:val="00BF4F52"/>
    <w:rsid w:val="00BF5EF1"/>
    <w:rsid w:val="00C12D01"/>
    <w:rsid w:val="00C4537A"/>
    <w:rsid w:val="00CB127F"/>
    <w:rsid w:val="00CC13F9"/>
    <w:rsid w:val="00CD3723"/>
    <w:rsid w:val="00CF350D"/>
    <w:rsid w:val="00D12F95"/>
    <w:rsid w:val="00D55B37"/>
    <w:rsid w:val="00D707FD"/>
    <w:rsid w:val="00D85DBF"/>
    <w:rsid w:val="00D93C67"/>
    <w:rsid w:val="00DA571E"/>
    <w:rsid w:val="00DD54D4"/>
    <w:rsid w:val="00DF3FCF"/>
    <w:rsid w:val="00E310D5"/>
    <w:rsid w:val="00E4449C"/>
    <w:rsid w:val="00E65186"/>
    <w:rsid w:val="00E667E1"/>
    <w:rsid w:val="00E72705"/>
    <w:rsid w:val="00E7288E"/>
    <w:rsid w:val="00EB265D"/>
    <w:rsid w:val="00EB424E"/>
    <w:rsid w:val="00EE3BBD"/>
    <w:rsid w:val="00EF700E"/>
    <w:rsid w:val="00F43DEE"/>
    <w:rsid w:val="00F835B9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30BE7"/>
  <w15:docId w15:val="{36D1DED6-DF2C-4144-AF41-4D95218C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echnical4">
    <w:name w:val="Technical 4"/>
    <w:rsid w:val="006342CD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2023-06-08T15:55:00Z</dcterms:created>
  <dcterms:modified xsi:type="dcterms:W3CDTF">2025-02-21T18:09:00Z</dcterms:modified>
</cp:coreProperties>
</file>