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2F17" w14:textId="77777777" w:rsidR="00A97380" w:rsidRDefault="00A97380" w:rsidP="00A97380">
      <w:pPr>
        <w:widowControl w:val="0"/>
        <w:autoSpaceDE w:val="0"/>
        <w:autoSpaceDN w:val="0"/>
        <w:adjustRightInd w:val="0"/>
      </w:pPr>
    </w:p>
    <w:p w14:paraId="25122DAB" w14:textId="77777777" w:rsidR="0066653D" w:rsidRDefault="00A97380" w:rsidP="00A97380">
      <w:pPr>
        <w:widowControl w:val="0"/>
        <w:autoSpaceDE w:val="0"/>
        <w:autoSpaceDN w:val="0"/>
        <w:adjustRightInd w:val="0"/>
        <w:jc w:val="center"/>
      </w:pPr>
      <w:r>
        <w:t>SUBPART D:  RADIATION DOSE LIMITS FOR</w:t>
      </w:r>
    </w:p>
    <w:p w14:paraId="456EC852" w14:textId="736401BE" w:rsidR="00A97380" w:rsidRDefault="00A97380" w:rsidP="00A97380">
      <w:pPr>
        <w:widowControl w:val="0"/>
        <w:autoSpaceDE w:val="0"/>
        <w:autoSpaceDN w:val="0"/>
        <w:adjustRightInd w:val="0"/>
        <w:jc w:val="center"/>
      </w:pPr>
      <w:r>
        <w:t>INDIVIDUAL MEMBERS OF THE PUBLIC</w:t>
      </w:r>
    </w:p>
    <w:sectPr w:rsidR="00A97380" w:rsidSect="00A97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380"/>
    <w:rsid w:val="005C3366"/>
    <w:rsid w:val="0066653D"/>
    <w:rsid w:val="006C2DE2"/>
    <w:rsid w:val="00A63081"/>
    <w:rsid w:val="00A674A7"/>
    <w:rsid w:val="00A97380"/>
    <w:rsid w:val="00C33415"/>
    <w:rsid w:val="00F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13118D"/>
  <w15:docId w15:val="{6136D836-A28A-4BF0-90C9-08976539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RADIATION DOSE LIMITS FOR</vt:lpstr>
    </vt:vector>
  </TitlesOfParts>
  <Company>State of Illinois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RADIATION DOSE LIMITS FOR</dc:title>
  <dc:subject/>
  <dc:creator>Illinois General Assembly</dc:creator>
  <cp:keywords/>
  <dc:description/>
  <cp:lastModifiedBy>Shipley, Melissa A.</cp:lastModifiedBy>
  <cp:revision>4</cp:revision>
  <dcterms:created xsi:type="dcterms:W3CDTF">2012-06-21T18:29:00Z</dcterms:created>
  <dcterms:modified xsi:type="dcterms:W3CDTF">2025-02-22T21:23:00Z</dcterms:modified>
</cp:coreProperties>
</file>