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328C" w14:textId="77777777" w:rsidR="005A68E6" w:rsidRDefault="005A68E6" w:rsidP="005A68E6">
      <w:pPr>
        <w:widowControl w:val="0"/>
        <w:autoSpaceDE w:val="0"/>
        <w:autoSpaceDN w:val="0"/>
        <w:adjustRightInd w:val="0"/>
      </w:pPr>
    </w:p>
    <w:p w14:paraId="4FF01EB1" w14:textId="77777777" w:rsidR="005A68E6" w:rsidRDefault="005A68E6" w:rsidP="005A68E6">
      <w:pPr>
        <w:widowControl w:val="0"/>
        <w:autoSpaceDE w:val="0"/>
        <w:autoSpaceDN w:val="0"/>
        <w:adjustRightInd w:val="0"/>
      </w:pPr>
      <w:r>
        <w:rPr>
          <w:b/>
          <w:bCs/>
        </w:rPr>
        <w:t>Section 340.230  Determination of External Dose from Airborne Radioactive Material</w:t>
      </w:r>
      <w:r>
        <w:t xml:space="preserve"> </w:t>
      </w:r>
    </w:p>
    <w:p w14:paraId="49D653A0" w14:textId="77777777" w:rsidR="005A68E6" w:rsidRDefault="005A68E6" w:rsidP="005A68E6">
      <w:pPr>
        <w:widowControl w:val="0"/>
        <w:autoSpaceDE w:val="0"/>
        <w:autoSpaceDN w:val="0"/>
        <w:adjustRightInd w:val="0"/>
      </w:pPr>
    </w:p>
    <w:p w14:paraId="3E530D79" w14:textId="77777777" w:rsidR="005A68E6" w:rsidRDefault="005A68E6" w:rsidP="005A68E6">
      <w:pPr>
        <w:widowControl w:val="0"/>
        <w:autoSpaceDE w:val="0"/>
        <w:autoSpaceDN w:val="0"/>
        <w:adjustRightInd w:val="0"/>
        <w:ind w:left="1440" w:hanging="720"/>
      </w:pPr>
      <w:r>
        <w:t>a)</w:t>
      </w:r>
      <w:r>
        <w:tab/>
        <w:t xml:space="preserve">Licensees shall, when determining the dose from airborne radioactive material, include the contribution to the deep dose equivalent, </w:t>
      </w:r>
      <w:r w:rsidR="0095372C">
        <w:t>lens dose equivalent</w:t>
      </w:r>
      <w:r>
        <w:t xml:space="preserve"> and shallow dose equivalent from external exposure to the radioactive cloud (see footnotes 1 and 2 of </w:t>
      </w:r>
      <w:r w:rsidR="00B23BC8">
        <w:t>appendix</w:t>
      </w:r>
      <w:r>
        <w:t xml:space="preserve"> B to 10 CFR 20, </w:t>
      </w:r>
      <w:r w:rsidR="00016598">
        <w:t>published at 72 Fed. Reg. 55922, October 1, 2007,</w:t>
      </w:r>
      <w:r w:rsidR="00016598" w:rsidDel="00016598">
        <w:t xml:space="preserve"> </w:t>
      </w:r>
      <w:r>
        <w:t xml:space="preserve"> exclusive of subsequent amendments or editions). </w:t>
      </w:r>
    </w:p>
    <w:p w14:paraId="1338A776" w14:textId="77777777" w:rsidR="009F4819" w:rsidRDefault="009F4819" w:rsidP="00D10D82">
      <w:pPr>
        <w:widowControl w:val="0"/>
        <w:autoSpaceDE w:val="0"/>
        <w:autoSpaceDN w:val="0"/>
        <w:adjustRightInd w:val="0"/>
      </w:pPr>
    </w:p>
    <w:p w14:paraId="7F7D1ECC" w14:textId="77777777" w:rsidR="005A68E6" w:rsidRDefault="005A68E6" w:rsidP="005A68E6">
      <w:pPr>
        <w:widowControl w:val="0"/>
        <w:autoSpaceDE w:val="0"/>
        <w:autoSpaceDN w:val="0"/>
        <w:adjustRightInd w:val="0"/>
        <w:ind w:left="1440" w:hanging="720"/>
      </w:pPr>
      <w:r>
        <w:t>b)</w:t>
      </w:r>
      <w:r>
        <w:tab/>
        <w:t xml:space="preserve">Airborne radioactivity measurements and DAC values shall not be used as the primary means to assess the deep dose equivalent when the airborne radioactive material includes radionuclides other than noble gases or if the cloud of airborne radioactive material is not relatively uniform.  The determination of the deep dose equivalent to an individual shall be based upon measurements using instruments or individual monitoring devices. </w:t>
      </w:r>
    </w:p>
    <w:p w14:paraId="7E137C81" w14:textId="77777777" w:rsidR="0095372C" w:rsidRDefault="0095372C" w:rsidP="00D10D82">
      <w:pPr>
        <w:widowControl w:val="0"/>
        <w:autoSpaceDE w:val="0"/>
        <w:autoSpaceDN w:val="0"/>
        <w:adjustRightInd w:val="0"/>
      </w:pPr>
    </w:p>
    <w:p w14:paraId="4C9C5F91" w14:textId="77777777" w:rsidR="00016598" w:rsidRPr="00D55B37" w:rsidRDefault="00016598">
      <w:pPr>
        <w:pStyle w:val="JCARSourceNote"/>
        <w:ind w:left="720"/>
      </w:pPr>
      <w:r w:rsidRPr="00D55B37">
        <w:t xml:space="preserve">(Source:  </w:t>
      </w:r>
      <w:r>
        <w:t>Amended</w:t>
      </w:r>
      <w:r w:rsidRPr="00D55B37">
        <w:t xml:space="preserve"> at </w:t>
      </w:r>
      <w:r>
        <w:t>35 I</w:t>
      </w:r>
      <w:r w:rsidRPr="00D55B37">
        <w:t xml:space="preserve">ll. Reg. </w:t>
      </w:r>
      <w:r w:rsidR="00433705">
        <w:t>934</w:t>
      </w:r>
      <w:r w:rsidRPr="00D55B37">
        <w:t xml:space="preserve">, effective </w:t>
      </w:r>
      <w:r w:rsidR="00092DEB">
        <w:t>December 30, 2010</w:t>
      </w:r>
      <w:r w:rsidRPr="00D55B37">
        <w:t>)</w:t>
      </w:r>
    </w:p>
    <w:sectPr w:rsidR="00016598" w:rsidRPr="00D55B37" w:rsidSect="005A68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68E6"/>
    <w:rsid w:val="00016598"/>
    <w:rsid w:val="00016608"/>
    <w:rsid w:val="00051ED5"/>
    <w:rsid w:val="00084D19"/>
    <w:rsid w:val="00092DEB"/>
    <w:rsid w:val="00173169"/>
    <w:rsid w:val="00240AF8"/>
    <w:rsid w:val="002C1B81"/>
    <w:rsid w:val="00433705"/>
    <w:rsid w:val="005A68E6"/>
    <w:rsid w:val="005C3366"/>
    <w:rsid w:val="008A515A"/>
    <w:rsid w:val="008E4826"/>
    <w:rsid w:val="0095372C"/>
    <w:rsid w:val="009F4819"/>
    <w:rsid w:val="00B23BC8"/>
    <w:rsid w:val="00B71180"/>
    <w:rsid w:val="00CA66B7"/>
    <w:rsid w:val="00D10D82"/>
    <w:rsid w:val="00EB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77EA48"/>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2012-06-21T18:29:00Z</dcterms:created>
  <dcterms:modified xsi:type="dcterms:W3CDTF">2025-02-21T17:57:00Z</dcterms:modified>
</cp:coreProperties>
</file>