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218" w:rsidRDefault="00462218" w:rsidP="00462218">
      <w:pPr>
        <w:widowControl w:val="0"/>
        <w:autoSpaceDE w:val="0"/>
        <w:autoSpaceDN w:val="0"/>
        <w:adjustRightInd w:val="0"/>
      </w:pPr>
      <w:bookmarkStart w:id="0" w:name="_GoBack"/>
      <w:bookmarkEnd w:id="0"/>
    </w:p>
    <w:p w:rsidR="00462218" w:rsidRDefault="00462218" w:rsidP="00462218">
      <w:pPr>
        <w:widowControl w:val="0"/>
        <w:autoSpaceDE w:val="0"/>
        <w:autoSpaceDN w:val="0"/>
        <w:adjustRightInd w:val="0"/>
      </w:pPr>
      <w:r>
        <w:rPr>
          <w:b/>
          <w:bCs/>
        </w:rPr>
        <w:t>Section 336.20  Incorporations by Reference</w:t>
      </w:r>
      <w:r>
        <w:t xml:space="preserve"> </w:t>
      </w:r>
    </w:p>
    <w:p w:rsidR="00462218" w:rsidRDefault="00462218" w:rsidP="00462218">
      <w:pPr>
        <w:widowControl w:val="0"/>
        <w:autoSpaceDE w:val="0"/>
        <w:autoSpaceDN w:val="0"/>
        <w:adjustRightInd w:val="0"/>
      </w:pPr>
    </w:p>
    <w:p w:rsidR="00462218" w:rsidRDefault="00462218" w:rsidP="00462218">
      <w:pPr>
        <w:widowControl w:val="0"/>
        <w:autoSpaceDE w:val="0"/>
        <w:autoSpaceDN w:val="0"/>
        <w:adjustRightInd w:val="0"/>
      </w:pPr>
      <w:r>
        <w:t xml:space="preserve">All rules, standards and guidelines of agencies of the State of Illinois, United States, or nationally recognized organizations or associations that are incorporated by reference in this Part are incorporated as of the date specified.  Copies of these rules, standards and guidelines that have been incorporated by reference are available for public inspection at the </w:t>
      </w:r>
      <w:r w:rsidR="003048BD">
        <w:t>Illinois Emergency Management Agency</w:t>
      </w:r>
      <w:r>
        <w:t xml:space="preserve">, 1035 Outer Park Drive, Springfield, Illinois. </w:t>
      </w:r>
    </w:p>
    <w:p w:rsidR="003048BD" w:rsidRDefault="003048BD" w:rsidP="00462218">
      <w:pPr>
        <w:widowControl w:val="0"/>
        <w:autoSpaceDE w:val="0"/>
        <w:autoSpaceDN w:val="0"/>
        <w:adjustRightInd w:val="0"/>
      </w:pPr>
    </w:p>
    <w:p w:rsidR="003048BD" w:rsidRDefault="003048BD">
      <w:pPr>
        <w:pStyle w:val="JCARSourceNote"/>
        <w:ind w:firstLine="720"/>
      </w:pPr>
      <w:r>
        <w:t xml:space="preserve">(Source:  Amended at 28 Ill. Reg. </w:t>
      </w:r>
      <w:r w:rsidR="005317B0">
        <w:t>6436</w:t>
      </w:r>
      <w:r>
        <w:t xml:space="preserve">, effective </w:t>
      </w:r>
      <w:r w:rsidR="005317B0">
        <w:t>April 14, 2004</w:t>
      </w:r>
      <w:r>
        <w:t>)</w:t>
      </w:r>
    </w:p>
    <w:sectPr w:rsidR="003048BD" w:rsidSect="004622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2218"/>
    <w:rsid w:val="003048BD"/>
    <w:rsid w:val="00381CBE"/>
    <w:rsid w:val="00462218"/>
    <w:rsid w:val="005317B0"/>
    <w:rsid w:val="005C3366"/>
    <w:rsid w:val="00746B0C"/>
    <w:rsid w:val="00C91604"/>
    <w:rsid w:val="00D03073"/>
    <w:rsid w:val="00F00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48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04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336</vt:lpstr>
    </vt:vector>
  </TitlesOfParts>
  <Company>State of Illinois</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336</dc:title>
  <dc:subject/>
  <dc:creator>Illinois General Assembly</dc:creator>
  <cp:keywords/>
  <dc:description/>
  <cp:lastModifiedBy>Roberts, John</cp:lastModifiedBy>
  <cp:revision>3</cp:revision>
  <dcterms:created xsi:type="dcterms:W3CDTF">2012-06-21T18:28:00Z</dcterms:created>
  <dcterms:modified xsi:type="dcterms:W3CDTF">2012-06-21T18:28:00Z</dcterms:modified>
</cp:coreProperties>
</file>