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0746D" w14:textId="0B107E9A" w:rsidR="000034C5" w:rsidRDefault="000034C5" w:rsidP="000034C5">
      <w:pPr>
        <w:widowControl w:val="0"/>
        <w:autoSpaceDE w:val="0"/>
        <w:autoSpaceDN w:val="0"/>
        <w:adjustRightInd w:val="0"/>
      </w:pPr>
    </w:p>
    <w:p w14:paraId="5F6F7275" w14:textId="77777777" w:rsidR="000034C5" w:rsidRDefault="000034C5" w:rsidP="000034C5">
      <w:pPr>
        <w:widowControl w:val="0"/>
        <w:autoSpaceDE w:val="0"/>
        <w:autoSpaceDN w:val="0"/>
        <w:adjustRightInd w:val="0"/>
      </w:pPr>
      <w:r>
        <w:rPr>
          <w:b/>
          <w:bCs/>
        </w:rPr>
        <w:t xml:space="preserve">Section 335.8020  </w:t>
      </w:r>
      <w:r w:rsidR="00D404FC">
        <w:rPr>
          <w:b/>
          <w:bCs/>
        </w:rPr>
        <w:t xml:space="preserve">Installation, </w:t>
      </w:r>
      <w:r>
        <w:rPr>
          <w:b/>
          <w:bCs/>
        </w:rPr>
        <w:t>Maintenance</w:t>
      </w:r>
      <w:r w:rsidR="00D404FC">
        <w:rPr>
          <w:b/>
          <w:bCs/>
        </w:rPr>
        <w:t>, Adjustment</w:t>
      </w:r>
      <w:r>
        <w:rPr>
          <w:b/>
          <w:bCs/>
        </w:rPr>
        <w:t xml:space="preserve"> and Repair Restrictions</w:t>
      </w:r>
      <w:r>
        <w:t xml:space="preserve"> </w:t>
      </w:r>
    </w:p>
    <w:p w14:paraId="5186CBE5" w14:textId="77777777" w:rsidR="000034C5" w:rsidRDefault="000034C5" w:rsidP="000034C5">
      <w:pPr>
        <w:widowControl w:val="0"/>
        <w:autoSpaceDE w:val="0"/>
        <w:autoSpaceDN w:val="0"/>
        <w:adjustRightInd w:val="0"/>
      </w:pPr>
    </w:p>
    <w:p w14:paraId="3B48DE6B" w14:textId="77777777" w:rsidR="00D404FC" w:rsidRDefault="00A965CF" w:rsidP="00A965CF">
      <w:pPr>
        <w:widowControl w:val="0"/>
        <w:autoSpaceDE w:val="0"/>
        <w:autoSpaceDN w:val="0"/>
        <w:adjustRightInd w:val="0"/>
        <w:ind w:left="1440" w:hanging="720"/>
      </w:pPr>
      <w:r>
        <w:t>a)</w:t>
      </w:r>
      <w:r>
        <w:tab/>
      </w:r>
      <w:r w:rsidR="000034C5">
        <w:t xml:space="preserve">Only a person specifically licensed by the </w:t>
      </w:r>
      <w:r w:rsidR="00D404FC">
        <w:t>Agency</w:t>
      </w:r>
      <w:r w:rsidR="000034C5">
        <w:t>, the U.S. Nuclear Regulatory Commission</w:t>
      </w:r>
      <w:r w:rsidR="00D404FC">
        <w:t>,</w:t>
      </w:r>
      <w:r w:rsidR="000034C5">
        <w:t xml:space="preserve"> an Agreement State </w:t>
      </w:r>
      <w:r w:rsidR="00D404FC">
        <w:t xml:space="preserve">or </w:t>
      </w:r>
      <w:r>
        <w:t xml:space="preserve">a </w:t>
      </w:r>
      <w:r w:rsidR="00D404FC">
        <w:t>Licensing State</w:t>
      </w:r>
      <w:r>
        <w:t xml:space="preserve"> </w:t>
      </w:r>
      <w:r w:rsidR="000034C5">
        <w:t xml:space="preserve">shall install, maintain, adjust or repair </w:t>
      </w:r>
      <w:r w:rsidR="00D404FC" w:rsidRPr="005C3684">
        <w:t>a remote afterloader unit, intravascular brachytherapy unit, teletherapy unit or gamma stereotactic radiosurgery unit that involves work on the sources shielding, the sources driving unit or other electronic or mechanical component that could expose the sources, reduce the shielding around the sources, or compromise the radiation safety of the unit or the sources.</w:t>
      </w:r>
    </w:p>
    <w:p w14:paraId="75897A9F" w14:textId="77777777" w:rsidR="00D404FC" w:rsidRDefault="00D404FC" w:rsidP="000034C5">
      <w:pPr>
        <w:widowControl w:val="0"/>
        <w:autoSpaceDE w:val="0"/>
        <w:autoSpaceDN w:val="0"/>
        <w:adjustRightInd w:val="0"/>
      </w:pPr>
    </w:p>
    <w:p w14:paraId="3632181A" w14:textId="77777777" w:rsidR="00D404FC" w:rsidRPr="00D404FC" w:rsidRDefault="00D404FC" w:rsidP="00D404FC">
      <w:pPr>
        <w:ind w:left="1440" w:hanging="699"/>
      </w:pPr>
      <w:r w:rsidRPr="00D404FC">
        <w:t>b)</w:t>
      </w:r>
      <w:r>
        <w:tab/>
      </w:r>
      <w:r w:rsidRPr="00D404FC">
        <w:t xml:space="preserve">Except for a low dose-rate remote afterloader unit and intravascular brachytherapy unit, only a person specifically licensed by the Agency, the U.S. Nuclear Regulatory Commission, an Agreement State or a Licensing State shall install, replace, relocate, or remove a sealed source or source contained in other remote afterloader units, intravascular brachytherapy units, teletherapy units or gamma stereotactic radiosurgery units.  </w:t>
      </w:r>
    </w:p>
    <w:p w14:paraId="3AD37E7A" w14:textId="77777777" w:rsidR="00D404FC" w:rsidRPr="00D404FC" w:rsidRDefault="00D404FC" w:rsidP="005F61F3"/>
    <w:p w14:paraId="5EA7F0C6" w14:textId="77777777" w:rsidR="00D404FC" w:rsidRPr="00D404FC" w:rsidRDefault="00D404FC" w:rsidP="00D404FC">
      <w:pPr>
        <w:ind w:left="1440" w:hanging="699"/>
      </w:pPr>
      <w:r w:rsidRPr="00D404FC">
        <w:t>c)</w:t>
      </w:r>
      <w:r>
        <w:tab/>
      </w:r>
      <w:r w:rsidRPr="00D404FC">
        <w:t xml:space="preserve">For a low dose-rate remote afterloader unit and intravascular brachytherapy unit, only a person specifically licensed by the Agency, the U.S. Nuclear Regulatory Commission, an Agreement State or a Licensing State or an authorized medical physicist shall install, replace, relocate or remove a sealed source contained in the unit. </w:t>
      </w:r>
    </w:p>
    <w:p w14:paraId="6BCCCFB1" w14:textId="77777777" w:rsidR="00D404FC" w:rsidRPr="00D404FC" w:rsidRDefault="00D404FC" w:rsidP="005F61F3"/>
    <w:p w14:paraId="2B48AB7E" w14:textId="77777777" w:rsidR="00D404FC" w:rsidRPr="00D404FC" w:rsidRDefault="00D404FC" w:rsidP="00D404FC">
      <w:pPr>
        <w:ind w:left="1440" w:hanging="720"/>
      </w:pPr>
      <w:r w:rsidRPr="00D404FC">
        <w:t>d)</w:t>
      </w:r>
      <w:r>
        <w:tab/>
      </w:r>
      <w:r w:rsidRPr="00D404FC">
        <w:t>A licensee shall retain a record of the installation, maintenance, adjustment and repair of remote afterloader units, intravascular brachytherapy units, teletherapy units and gamma stereotactic radiosurgery units as required by this Section for 5 years.  For each installation, maintenance, adjustment and repair, the record must include the date, description of the service, names of the individuals who performed the work</w:t>
      </w:r>
      <w:r w:rsidR="00A965CF">
        <w:t>,</w:t>
      </w:r>
      <w:r w:rsidRPr="00D404FC">
        <w:t xml:space="preserve"> and a copy of the specific license authorizing the service.</w:t>
      </w:r>
    </w:p>
    <w:p w14:paraId="1DE7D3B9" w14:textId="77777777" w:rsidR="000034C5" w:rsidRDefault="000034C5" w:rsidP="00D404FC">
      <w:pPr>
        <w:widowControl w:val="0"/>
        <w:autoSpaceDE w:val="0"/>
        <w:autoSpaceDN w:val="0"/>
        <w:adjustRightInd w:val="0"/>
      </w:pPr>
    </w:p>
    <w:p w14:paraId="61B2169A" w14:textId="77777777" w:rsidR="00D404FC" w:rsidRPr="00D55B37" w:rsidRDefault="00D404FC">
      <w:pPr>
        <w:pStyle w:val="JCARSourceNote"/>
        <w:ind w:left="720"/>
      </w:pPr>
      <w:r w:rsidRPr="00D55B37">
        <w:t xml:space="preserve">(Source:  </w:t>
      </w:r>
      <w:r>
        <w:t>Amended</w:t>
      </w:r>
      <w:r w:rsidRPr="00D55B37">
        <w:t xml:space="preserve"> at </w:t>
      </w:r>
      <w:r>
        <w:t>30 I</w:t>
      </w:r>
      <w:r w:rsidRPr="00D55B37">
        <w:t xml:space="preserve">ll. Reg. </w:t>
      </w:r>
      <w:r w:rsidR="00F57D46">
        <w:t>9029</w:t>
      </w:r>
      <w:r w:rsidRPr="00D55B37">
        <w:t xml:space="preserve">, effective </w:t>
      </w:r>
      <w:r w:rsidR="00F57D46">
        <w:t>April 28, 2006</w:t>
      </w:r>
      <w:r w:rsidRPr="00D55B37">
        <w:t>)</w:t>
      </w:r>
    </w:p>
    <w:sectPr w:rsidR="00D404FC" w:rsidRPr="00D55B37" w:rsidSect="000034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034C5"/>
    <w:rsid w:val="000034C5"/>
    <w:rsid w:val="0021215F"/>
    <w:rsid w:val="0033251F"/>
    <w:rsid w:val="005C3366"/>
    <w:rsid w:val="005C3684"/>
    <w:rsid w:val="005F61F3"/>
    <w:rsid w:val="0066384C"/>
    <w:rsid w:val="00667296"/>
    <w:rsid w:val="007B0D0F"/>
    <w:rsid w:val="00842F87"/>
    <w:rsid w:val="00A16B2D"/>
    <w:rsid w:val="00A965CF"/>
    <w:rsid w:val="00D404FC"/>
    <w:rsid w:val="00D463A0"/>
    <w:rsid w:val="00F57D46"/>
    <w:rsid w:val="00FB1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A795603"/>
  <w15:docId w15:val="{6FC29FC7-09A3-451E-B54A-4A979209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40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Shipley, Melissa A.</cp:lastModifiedBy>
  <cp:revision>5</cp:revision>
  <dcterms:created xsi:type="dcterms:W3CDTF">2012-06-21T18:27:00Z</dcterms:created>
  <dcterms:modified xsi:type="dcterms:W3CDTF">2025-02-22T20:58:00Z</dcterms:modified>
</cp:coreProperties>
</file>