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5004" w14:textId="6E80F980" w:rsidR="001A52A9" w:rsidRDefault="001A52A9" w:rsidP="001A52A9">
      <w:pPr>
        <w:widowControl w:val="0"/>
        <w:autoSpaceDE w:val="0"/>
        <w:autoSpaceDN w:val="0"/>
        <w:adjustRightInd w:val="0"/>
      </w:pPr>
    </w:p>
    <w:p w14:paraId="1CCE8BD6" w14:textId="77777777" w:rsidR="001A52A9" w:rsidRDefault="001A52A9" w:rsidP="001A52A9">
      <w:pPr>
        <w:widowControl w:val="0"/>
        <w:autoSpaceDE w:val="0"/>
        <w:autoSpaceDN w:val="0"/>
        <w:adjustRightInd w:val="0"/>
        <w:jc w:val="center"/>
      </w:pPr>
      <w:r>
        <w:t>SUBPART G:  SEALED SOURCES FOR DIAGNOSIS</w:t>
      </w:r>
    </w:p>
    <w:sectPr w:rsidR="001A52A9" w:rsidSect="001A52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2A9"/>
    <w:rsid w:val="001A52A9"/>
    <w:rsid w:val="005C3366"/>
    <w:rsid w:val="008E5E63"/>
    <w:rsid w:val="00AB5D1E"/>
    <w:rsid w:val="00C35D07"/>
    <w:rsid w:val="00C5079F"/>
    <w:rsid w:val="00E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38294B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SEALED SOURCES FOR DIAGNOSIS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SEALED SOURCES FOR DIAGNOSIS</dc:title>
  <dc:subject/>
  <dc:creator>Illinois General Assembly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2025-02-22T20:55:00Z</dcterms:modified>
</cp:coreProperties>
</file>