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F6DA" w14:textId="77777777" w:rsidR="009F23C4" w:rsidRDefault="009F23C4" w:rsidP="009F23C4">
      <w:pPr>
        <w:widowControl w:val="0"/>
        <w:autoSpaceDE w:val="0"/>
        <w:autoSpaceDN w:val="0"/>
        <w:adjustRightInd w:val="0"/>
      </w:pPr>
    </w:p>
    <w:p w14:paraId="5085F22B" w14:textId="77777777" w:rsidR="009F23C4" w:rsidRDefault="009F23C4" w:rsidP="009F23C4">
      <w:pPr>
        <w:widowControl w:val="0"/>
        <w:autoSpaceDE w:val="0"/>
        <w:autoSpaceDN w:val="0"/>
        <w:adjustRightInd w:val="0"/>
      </w:pPr>
      <w:r>
        <w:rPr>
          <w:b/>
          <w:bCs/>
        </w:rPr>
        <w:t>Section 335.1060  Authorized User and Visiting Authorized User</w:t>
      </w:r>
      <w:r>
        <w:t xml:space="preserve"> </w:t>
      </w:r>
    </w:p>
    <w:p w14:paraId="3DA847E5" w14:textId="77777777" w:rsidR="009F23C4" w:rsidRDefault="009F23C4" w:rsidP="009F23C4">
      <w:pPr>
        <w:widowControl w:val="0"/>
        <w:autoSpaceDE w:val="0"/>
        <w:autoSpaceDN w:val="0"/>
        <w:adjustRightInd w:val="0"/>
      </w:pPr>
    </w:p>
    <w:p w14:paraId="7BDAE1B9" w14:textId="77777777" w:rsidR="009F23C4" w:rsidRDefault="009F23C4" w:rsidP="009F23C4">
      <w:pPr>
        <w:widowControl w:val="0"/>
        <w:autoSpaceDE w:val="0"/>
        <w:autoSpaceDN w:val="0"/>
        <w:adjustRightInd w:val="0"/>
        <w:ind w:left="1440" w:hanging="720"/>
      </w:pPr>
      <w:r>
        <w:t>a)</w:t>
      </w:r>
      <w:r>
        <w:tab/>
        <w:t xml:space="preserve">A licensee shall assure that only authorized users of radioactive material: </w:t>
      </w:r>
    </w:p>
    <w:p w14:paraId="171265A1" w14:textId="77777777" w:rsidR="009F7635" w:rsidRDefault="009F7635" w:rsidP="00722BD8">
      <w:pPr>
        <w:widowControl w:val="0"/>
        <w:autoSpaceDE w:val="0"/>
        <w:autoSpaceDN w:val="0"/>
        <w:adjustRightInd w:val="0"/>
      </w:pPr>
    </w:p>
    <w:p w14:paraId="37D188DC" w14:textId="77777777" w:rsidR="009F23C4" w:rsidRDefault="009F23C4" w:rsidP="009F23C4">
      <w:pPr>
        <w:widowControl w:val="0"/>
        <w:autoSpaceDE w:val="0"/>
        <w:autoSpaceDN w:val="0"/>
        <w:adjustRightInd w:val="0"/>
        <w:ind w:left="2160" w:hanging="720"/>
      </w:pPr>
      <w:r>
        <w:t>1)</w:t>
      </w:r>
      <w:r>
        <w:tab/>
        <w:t xml:space="preserve">Select or establish written criteria for the selection of the patients to receive radioactive material or radiation therefrom; </w:t>
      </w:r>
      <w:r w:rsidR="00514475">
        <w:t>and</w:t>
      </w:r>
    </w:p>
    <w:p w14:paraId="7C7C42AD" w14:textId="77777777" w:rsidR="009F7635" w:rsidRDefault="009F7635" w:rsidP="00722BD8">
      <w:pPr>
        <w:widowControl w:val="0"/>
        <w:autoSpaceDE w:val="0"/>
        <w:autoSpaceDN w:val="0"/>
        <w:adjustRightInd w:val="0"/>
      </w:pPr>
    </w:p>
    <w:p w14:paraId="4616D01F" w14:textId="77777777" w:rsidR="009F23C4" w:rsidRDefault="009F23C4" w:rsidP="009F23C4">
      <w:pPr>
        <w:widowControl w:val="0"/>
        <w:autoSpaceDE w:val="0"/>
        <w:autoSpaceDN w:val="0"/>
        <w:adjustRightInd w:val="0"/>
        <w:ind w:left="2160" w:hanging="720"/>
      </w:pPr>
      <w:r>
        <w:t>2)</w:t>
      </w:r>
      <w:r>
        <w:tab/>
        <w:t>Prescribe the radiopharmaceutical dosage or radiation dose to be administered</w:t>
      </w:r>
      <w:r w:rsidR="00514475">
        <w:t>.</w:t>
      </w:r>
      <w:r>
        <w:t xml:space="preserve"> </w:t>
      </w:r>
    </w:p>
    <w:p w14:paraId="743B170A" w14:textId="77777777" w:rsidR="009F7635" w:rsidRDefault="009F7635" w:rsidP="00722BD8">
      <w:pPr>
        <w:widowControl w:val="0"/>
        <w:autoSpaceDE w:val="0"/>
        <w:autoSpaceDN w:val="0"/>
        <w:adjustRightInd w:val="0"/>
      </w:pPr>
    </w:p>
    <w:p w14:paraId="19EFDC69" w14:textId="77777777" w:rsidR="009F23C4" w:rsidRDefault="009F23C4" w:rsidP="009F23C4">
      <w:pPr>
        <w:widowControl w:val="0"/>
        <w:autoSpaceDE w:val="0"/>
        <w:autoSpaceDN w:val="0"/>
        <w:adjustRightInd w:val="0"/>
        <w:ind w:left="1440" w:hanging="720"/>
      </w:pPr>
      <w:r>
        <w:t>b)</w:t>
      </w:r>
      <w:r>
        <w:tab/>
        <w:t xml:space="preserve">A licensee may permit any visiting authorized user to use licensed material for medical use under the terms of the licensee's license for up to 60 days each year without applying for a license amendment if: </w:t>
      </w:r>
    </w:p>
    <w:p w14:paraId="21E772B3" w14:textId="77777777" w:rsidR="009F7635" w:rsidRDefault="009F7635" w:rsidP="00722BD8">
      <w:pPr>
        <w:widowControl w:val="0"/>
        <w:autoSpaceDE w:val="0"/>
        <w:autoSpaceDN w:val="0"/>
        <w:adjustRightInd w:val="0"/>
      </w:pPr>
    </w:p>
    <w:p w14:paraId="47280C9A" w14:textId="77777777" w:rsidR="009F23C4" w:rsidRDefault="009F23C4" w:rsidP="009F23C4">
      <w:pPr>
        <w:widowControl w:val="0"/>
        <w:autoSpaceDE w:val="0"/>
        <w:autoSpaceDN w:val="0"/>
        <w:adjustRightInd w:val="0"/>
        <w:ind w:left="2160" w:hanging="720"/>
      </w:pPr>
      <w:r>
        <w:t>1)</w:t>
      </w:r>
      <w:r>
        <w:tab/>
        <w:t xml:space="preserve">The physician is licensed in accordance with the Medical Practice Act of 1987; </w:t>
      </w:r>
    </w:p>
    <w:p w14:paraId="66784609" w14:textId="77777777" w:rsidR="009F7635" w:rsidRDefault="009F7635" w:rsidP="00722BD8">
      <w:pPr>
        <w:widowControl w:val="0"/>
        <w:autoSpaceDE w:val="0"/>
        <w:autoSpaceDN w:val="0"/>
        <w:adjustRightInd w:val="0"/>
      </w:pPr>
    </w:p>
    <w:p w14:paraId="2F23BC29" w14:textId="77777777" w:rsidR="009F23C4" w:rsidRDefault="009F23C4" w:rsidP="009F23C4">
      <w:pPr>
        <w:widowControl w:val="0"/>
        <w:autoSpaceDE w:val="0"/>
        <w:autoSpaceDN w:val="0"/>
        <w:adjustRightInd w:val="0"/>
        <w:ind w:left="2160" w:hanging="720"/>
      </w:pPr>
      <w:r>
        <w:t>2)</w:t>
      </w:r>
      <w:r>
        <w:tab/>
        <w:t xml:space="preserve">The visiting authorized user has the prior written permission of the licensee's management and, if the use occurs on behalf of an institution, the institution's Radiation Safety Committee; </w:t>
      </w:r>
    </w:p>
    <w:p w14:paraId="08F63229" w14:textId="77777777" w:rsidR="009F7635" w:rsidRDefault="009F7635" w:rsidP="00722BD8">
      <w:pPr>
        <w:widowControl w:val="0"/>
        <w:autoSpaceDE w:val="0"/>
        <w:autoSpaceDN w:val="0"/>
        <w:adjustRightInd w:val="0"/>
      </w:pPr>
    </w:p>
    <w:p w14:paraId="67EF0A63" w14:textId="77777777" w:rsidR="009F23C4" w:rsidRDefault="009F23C4" w:rsidP="009F23C4">
      <w:pPr>
        <w:widowControl w:val="0"/>
        <w:autoSpaceDE w:val="0"/>
        <w:autoSpaceDN w:val="0"/>
        <w:adjustRightInd w:val="0"/>
        <w:ind w:left="2160" w:hanging="720"/>
      </w:pPr>
      <w:r>
        <w:t>3)</w:t>
      </w:r>
      <w:r>
        <w:tab/>
        <w:t xml:space="preserve">The licensee has a copy of a license issued by the </w:t>
      </w:r>
      <w:r w:rsidR="009458E2">
        <w:t>Agency</w:t>
      </w:r>
      <w:r>
        <w:t xml:space="preserve">, the U.S. Nuclear Regulatory Commission, an Agreement State or a Licensing State that identifies the visiting authorized user by name as an authorized user; and </w:t>
      </w:r>
    </w:p>
    <w:p w14:paraId="586E5A58" w14:textId="77777777" w:rsidR="009F7635" w:rsidRDefault="009F7635" w:rsidP="00722BD8">
      <w:pPr>
        <w:widowControl w:val="0"/>
        <w:autoSpaceDE w:val="0"/>
        <w:autoSpaceDN w:val="0"/>
        <w:adjustRightInd w:val="0"/>
      </w:pPr>
    </w:p>
    <w:p w14:paraId="1C8CCEC4" w14:textId="77777777" w:rsidR="009F23C4" w:rsidRDefault="009F23C4" w:rsidP="009F23C4">
      <w:pPr>
        <w:widowControl w:val="0"/>
        <w:autoSpaceDE w:val="0"/>
        <w:autoSpaceDN w:val="0"/>
        <w:adjustRightInd w:val="0"/>
        <w:ind w:left="2160" w:hanging="720"/>
      </w:pPr>
      <w:r>
        <w:t>4)</w:t>
      </w:r>
      <w:r>
        <w:tab/>
        <w:t xml:space="preserve">The visiting authorized user performs only those procedures for which the visiting authorized user is specifically authorized by a license described in subsection </w:t>
      </w:r>
      <w:r w:rsidR="00910052">
        <w:t>(b)</w:t>
      </w:r>
      <w:r>
        <w:t xml:space="preserve">(3). </w:t>
      </w:r>
    </w:p>
    <w:p w14:paraId="60E50526" w14:textId="77777777" w:rsidR="009F7635" w:rsidRDefault="009F7635" w:rsidP="00722BD8">
      <w:pPr>
        <w:widowControl w:val="0"/>
        <w:autoSpaceDE w:val="0"/>
        <w:autoSpaceDN w:val="0"/>
        <w:adjustRightInd w:val="0"/>
      </w:pPr>
    </w:p>
    <w:p w14:paraId="4D037BBD" w14:textId="77777777" w:rsidR="009F23C4" w:rsidRDefault="009F23C4" w:rsidP="009F23C4">
      <w:pPr>
        <w:widowControl w:val="0"/>
        <w:autoSpaceDE w:val="0"/>
        <w:autoSpaceDN w:val="0"/>
        <w:adjustRightInd w:val="0"/>
        <w:ind w:left="1440" w:hanging="720"/>
      </w:pPr>
      <w:r>
        <w:t>c)</w:t>
      </w:r>
      <w:r>
        <w:tab/>
        <w:t>A licensee shall retain copies of the records specified in subsection (b)</w:t>
      </w:r>
      <w:r w:rsidR="009458E2">
        <w:t xml:space="preserve"> </w:t>
      </w:r>
      <w:r>
        <w:t xml:space="preserve">for 5 years. </w:t>
      </w:r>
    </w:p>
    <w:p w14:paraId="19AEE1F2" w14:textId="2FB8EF8D" w:rsidR="009F23C4" w:rsidRDefault="009F23C4" w:rsidP="00722BD8">
      <w:pPr>
        <w:widowControl w:val="0"/>
        <w:autoSpaceDE w:val="0"/>
        <w:autoSpaceDN w:val="0"/>
        <w:adjustRightInd w:val="0"/>
      </w:pPr>
    </w:p>
    <w:p w14:paraId="651EC40C" w14:textId="77777777" w:rsidR="009458E2" w:rsidRPr="00D55B37" w:rsidRDefault="0082264B">
      <w:pPr>
        <w:pStyle w:val="JCARSourceNote"/>
        <w:ind w:left="720"/>
      </w:pPr>
      <w:r>
        <w:t>(Source:  Amended at 46</w:t>
      </w:r>
      <w:r w:rsidR="00514475">
        <w:t xml:space="preserve"> Ill. Reg. </w:t>
      </w:r>
      <w:r w:rsidR="00C778EF">
        <w:t>966</w:t>
      </w:r>
      <w:r w:rsidR="00514475">
        <w:t xml:space="preserve">, effective </w:t>
      </w:r>
      <w:r w:rsidR="00C778EF">
        <w:t>December 21, 2021</w:t>
      </w:r>
      <w:r w:rsidR="00514475">
        <w:t>)</w:t>
      </w:r>
    </w:p>
    <w:sectPr w:rsidR="009458E2" w:rsidRPr="00D55B37" w:rsidSect="009F23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23C4"/>
    <w:rsid w:val="00174EDB"/>
    <w:rsid w:val="002430D5"/>
    <w:rsid w:val="002B08D0"/>
    <w:rsid w:val="002B4FCC"/>
    <w:rsid w:val="002C7D63"/>
    <w:rsid w:val="003B14AE"/>
    <w:rsid w:val="00514475"/>
    <w:rsid w:val="005C3366"/>
    <w:rsid w:val="00722BD8"/>
    <w:rsid w:val="0082264B"/>
    <w:rsid w:val="00827071"/>
    <w:rsid w:val="00910052"/>
    <w:rsid w:val="0093169F"/>
    <w:rsid w:val="009458E2"/>
    <w:rsid w:val="009F23C4"/>
    <w:rsid w:val="009F7635"/>
    <w:rsid w:val="00C778EF"/>
    <w:rsid w:val="00DD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367689"/>
  <w15:docId w15:val="{88216D8F-C18E-4C68-A8B8-3705391F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2025-02-22T20:51:00Z</dcterms:modified>
</cp:coreProperties>
</file>