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508C" w14:textId="77777777" w:rsidR="00AC37CE" w:rsidRDefault="00AC37CE" w:rsidP="00AC37CE">
      <w:pPr>
        <w:widowControl w:val="0"/>
        <w:autoSpaceDE w:val="0"/>
        <w:autoSpaceDN w:val="0"/>
        <w:adjustRightInd w:val="0"/>
      </w:pPr>
    </w:p>
    <w:p w14:paraId="7348E020" w14:textId="77777777" w:rsidR="00AC37CE" w:rsidRDefault="00AC37CE" w:rsidP="00AC37CE">
      <w:pPr>
        <w:widowControl w:val="0"/>
        <w:autoSpaceDE w:val="0"/>
        <w:autoSpaceDN w:val="0"/>
        <w:adjustRightInd w:val="0"/>
      </w:pPr>
      <w:r>
        <w:rPr>
          <w:b/>
          <w:bCs/>
        </w:rPr>
        <w:t>Section 330.400  Transfer of Material</w:t>
      </w:r>
      <w:r>
        <w:t xml:space="preserve"> </w:t>
      </w:r>
    </w:p>
    <w:p w14:paraId="4DCB2096" w14:textId="77777777" w:rsidR="00AC37CE" w:rsidRDefault="00AC37CE" w:rsidP="00AC37CE">
      <w:pPr>
        <w:widowControl w:val="0"/>
        <w:autoSpaceDE w:val="0"/>
        <w:autoSpaceDN w:val="0"/>
        <w:adjustRightInd w:val="0"/>
      </w:pPr>
    </w:p>
    <w:p w14:paraId="04AE092A" w14:textId="77777777" w:rsidR="00AC37CE" w:rsidRDefault="00AC37CE" w:rsidP="00AC37CE">
      <w:pPr>
        <w:widowControl w:val="0"/>
        <w:autoSpaceDE w:val="0"/>
        <w:autoSpaceDN w:val="0"/>
        <w:adjustRightInd w:val="0"/>
        <w:ind w:left="1440" w:hanging="720"/>
      </w:pPr>
      <w:r>
        <w:t>a)</w:t>
      </w:r>
      <w:r>
        <w:tab/>
        <w:t xml:space="preserve">No licensee shall transfer radioactive material except as authorized pursuant to this Section. </w:t>
      </w:r>
    </w:p>
    <w:p w14:paraId="23A24E9A" w14:textId="77777777" w:rsidR="00977B94" w:rsidRDefault="00977B94" w:rsidP="008D179A">
      <w:pPr>
        <w:widowControl w:val="0"/>
        <w:autoSpaceDE w:val="0"/>
        <w:autoSpaceDN w:val="0"/>
        <w:adjustRightInd w:val="0"/>
      </w:pPr>
    </w:p>
    <w:p w14:paraId="24AE2238" w14:textId="0EC2E6CE" w:rsidR="00AC37CE" w:rsidRPr="003A2C65" w:rsidRDefault="00AC37CE" w:rsidP="003A2C65">
      <w:pPr>
        <w:ind w:left="1440" w:hanging="720"/>
      </w:pPr>
      <w:r w:rsidRPr="003A2C65">
        <w:t>b)</w:t>
      </w:r>
      <w:r w:rsidRPr="003A2C65">
        <w:tab/>
        <w:t xml:space="preserve">Except as otherwise provided </w:t>
      </w:r>
      <w:r w:rsidR="004063BE">
        <w:t xml:space="preserve">for </w:t>
      </w:r>
      <w:r w:rsidRPr="003A2C65">
        <w:t xml:space="preserve">in </w:t>
      </w:r>
      <w:r w:rsidR="004063BE">
        <w:t>the</w:t>
      </w:r>
      <w:r w:rsidRPr="003A2C65">
        <w:t xml:space="preserve"> license and subject to the provisions of subsections (c) and (d), any licensee may transfer radioactive material:</w:t>
      </w:r>
    </w:p>
    <w:p w14:paraId="476381A1" w14:textId="77777777" w:rsidR="00977B94" w:rsidRDefault="00977B94" w:rsidP="008D179A">
      <w:pPr>
        <w:widowControl w:val="0"/>
        <w:autoSpaceDE w:val="0"/>
        <w:autoSpaceDN w:val="0"/>
        <w:adjustRightInd w:val="0"/>
      </w:pPr>
    </w:p>
    <w:p w14:paraId="4F70DBAC" w14:textId="77777777" w:rsidR="00AC37CE" w:rsidRDefault="00AC37CE" w:rsidP="00AC37CE">
      <w:pPr>
        <w:widowControl w:val="0"/>
        <w:autoSpaceDE w:val="0"/>
        <w:autoSpaceDN w:val="0"/>
        <w:adjustRightInd w:val="0"/>
        <w:ind w:left="2160" w:hanging="720"/>
      </w:pPr>
      <w:r>
        <w:t>1)</w:t>
      </w:r>
      <w:r>
        <w:tab/>
        <w:t xml:space="preserve">To the </w:t>
      </w:r>
      <w:r w:rsidR="00D80999">
        <w:t>Agency</w:t>
      </w:r>
      <w:r>
        <w:t xml:space="preserve"> if prior approval has been granted by the </w:t>
      </w:r>
      <w:r w:rsidR="00DB532F">
        <w:t>Agency</w:t>
      </w:r>
      <w:r>
        <w:t xml:space="preserve">; </w:t>
      </w:r>
    </w:p>
    <w:p w14:paraId="37A83BB0" w14:textId="77777777" w:rsidR="00977B94" w:rsidRDefault="00977B94" w:rsidP="008D179A">
      <w:pPr>
        <w:widowControl w:val="0"/>
        <w:autoSpaceDE w:val="0"/>
        <w:autoSpaceDN w:val="0"/>
        <w:adjustRightInd w:val="0"/>
      </w:pPr>
    </w:p>
    <w:p w14:paraId="4C069F7C" w14:textId="77777777" w:rsidR="00AC37CE" w:rsidRDefault="00AC37CE" w:rsidP="00AC37CE">
      <w:pPr>
        <w:widowControl w:val="0"/>
        <w:autoSpaceDE w:val="0"/>
        <w:autoSpaceDN w:val="0"/>
        <w:adjustRightInd w:val="0"/>
        <w:ind w:left="2160" w:hanging="720"/>
      </w:pPr>
      <w:r>
        <w:t>2)</w:t>
      </w:r>
      <w:r>
        <w:tab/>
        <w:t xml:space="preserve">To the U.S. Department of Energy; </w:t>
      </w:r>
    </w:p>
    <w:p w14:paraId="35213C01" w14:textId="77777777" w:rsidR="00977B94" w:rsidRDefault="00977B94" w:rsidP="008D179A">
      <w:pPr>
        <w:widowControl w:val="0"/>
        <w:autoSpaceDE w:val="0"/>
        <w:autoSpaceDN w:val="0"/>
        <w:adjustRightInd w:val="0"/>
      </w:pPr>
    </w:p>
    <w:p w14:paraId="5707B1AD" w14:textId="77777777" w:rsidR="00AC37CE" w:rsidRDefault="00AC37CE" w:rsidP="00AC37CE">
      <w:pPr>
        <w:widowControl w:val="0"/>
        <w:autoSpaceDE w:val="0"/>
        <w:autoSpaceDN w:val="0"/>
        <w:adjustRightInd w:val="0"/>
        <w:ind w:left="2160" w:hanging="720"/>
      </w:pPr>
      <w:r>
        <w:t>3)</w:t>
      </w:r>
      <w:r>
        <w:tab/>
        <w:t xml:space="preserve">To any person exempt from the regulations in this Part to the extent permitted under </w:t>
      </w:r>
      <w:r w:rsidR="009C5735">
        <w:t>the</w:t>
      </w:r>
      <w:r>
        <w:t xml:space="preserve"> exemption; </w:t>
      </w:r>
    </w:p>
    <w:p w14:paraId="5D382658" w14:textId="77777777" w:rsidR="00977B94" w:rsidRDefault="00977B94" w:rsidP="008D179A">
      <w:pPr>
        <w:widowControl w:val="0"/>
        <w:autoSpaceDE w:val="0"/>
        <w:autoSpaceDN w:val="0"/>
        <w:adjustRightInd w:val="0"/>
      </w:pPr>
    </w:p>
    <w:p w14:paraId="4E23D868" w14:textId="77777777" w:rsidR="00AC37CE" w:rsidRDefault="00AC37CE" w:rsidP="00AC37CE">
      <w:pPr>
        <w:widowControl w:val="0"/>
        <w:autoSpaceDE w:val="0"/>
        <w:autoSpaceDN w:val="0"/>
        <w:adjustRightInd w:val="0"/>
        <w:ind w:left="2160" w:hanging="720"/>
      </w:pPr>
      <w:r>
        <w:t>4)</w:t>
      </w:r>
      <w:r>
        <w:tab/>
        <w:t xml:space="preserve">To any person authorized to receive </w:t>
      </w:r>
      <w:r w:rsidR="009C5735">
        <w:t>the</w:t>
      </w:r>
      <w:r>
        <w:t xml:space="preserve"> material under terms of a general license or its equivalent, or a specific license or equivalent licensing document, issued by the </w:t>
      </w:r>
      <w:r w:rsidR="00D80999">
        <w:t>Agency</w:t>
      </w:r>
      <w:r>
        <w:t>, the U.S. Nuclear Regulatory Commission</w:t>
      </w:r>
      <w:r w:rsidR="00AC22B0">
        <w:t xml:space="preserve"> or</w:t>
      </w:r>
      <w:r>
        <w:t xml:space="preserve"> an Agreement State, or to any person otherwise authorized to receive </w:t>
      </w:r>
      <w:r w:rsidR="009C5735">
        <w:t>the</w:t>
      </w:r>
      <w:r>
        <w:t xml:space="preserve"> material by the Federal Government or any agency thereof, the </w:t>
      </w:r>
      <w:r w:rsidR="00D80999">
        <w:t>Agency</w:t>
      </w:r>
      <w:r>
        <w:t xml:space="preserve">, </w:t>
      </w:r>
      <w:r w:rsidR="00AC22B0">
        <w:t xml:space="preserve">or </w:t>
      </w:r>
      <w:r>
        <w:t xml:space="preserve">an Agreement State; or </w:t>
      </w:r>
    </w:p>
    <w:p w14:paraId="5031F0D6" w14:textId="77777777" w:rsidR="00977B94" w:rsidRDefault="00977B94" w:rsidP="008D179A">
      <w:pPr>
        <w:widowControl w:val="0"/>
        <w:autoSpaceDE w:val="0"/>
        <w:autoSpaceDN w:val="0"/>
        <w:adjustRightInd w:val="0"/>
      </w:pPr>
    </w:p>
    <w:p w14:paraId="26F12087" w14:textId="77777777" w:rsidR="00AC37CE" w:rsidRDefault="00AC37CE" w:rsidP="00AC37CE">
      <w:pPr>
        <w:widowControl w:val="0"/>
        <w:autoSpaceDE w:val="0"/>
        <w:autoSpaceDN w:val="0"/>
        <w:adjustRightInd w:val="0"/>
        <w:ind w:left="2160" w:hanging="720"/>
      </w:pPr>
      <w:r>
        <w:t>5)</w:t>
      </w:r>
      <w:r>
        <w:tab/>
        <w:t xml:space="preserve">As otherwise authorized by the </w:t>
      </w:r>
      <w:r w:rsidR="00D80999">
        <w:t>Agency</w:t>
      </w:r>
      <w:r>
        <w:t xml:space="preserve"> in writing. </w:t>
      </w:r>
    </w:p>
    <w:p w14:paraId="0B79AC45" w14:textId="77777777" w:rsidR="00977B94" w:rsidRDefault="00977B94" w:rsidP="008D179A">
      <w:pPr>
        <w:widowControl w:val="0"/>
        <w:autoSpaceDE w:val="0"/>
        <w:autoSpaceDN w:val="0"/>
        <w:adjustRightInd w:val="0"/>
      </w:pPr>
    </w:p>
    <w:p w14:paraId="55D282A5" w14:textId="2AA3A227" w:rsidR="00AC37CE" w:rsidRDefault="00AC37CE" w:rsidP="00AC37CE">
      <w:pPr>
        <w:widowControl w:val="0"/>
        <w:autoSpaceDE w:val="0"/>
        <w:autoSpaceDN w:val="0"/>
        <w:adjustRightInd w:val="0"/>
        <w:ind w:left="1440" w:hanging="720"/>
      </w:pPr>
      <w:r>
        <w:t>c)</w:t>
      </w:r>
      <w:r>
        <w:tab/>
        <w:t xml:space="preserve">Before transferring radioactive material to a specific licensee of the </w:t>
      </w:r>
      <w:r w:rsidR="00D80999">
        <w:t>Agency</w:t>
      </w:r>
      <w:r>
        <w:t xml:space="preserve">, </w:t>
      </w:r>
      <w:r w:rsidR="00FD4A0D">
        <w:t xml:space="preserve">the NRC, or an Agreement State </w:t>
      </w:r>
      <w:r>
        <w:t xml:space="preserve">or to a general licensee who is required to register with the </w:t>
      </w:r>
      <w:r w:rsidR="00D80999">
        <w:t>Agency</w:t>
      </w:r>
      <w:r>
        <w:t>, the U.S. Nuclear Regulatory Commission</w:t>
      </w:r>
      <w:r w:rsidR="00AC22B0">
        <w:t xml:space="preserve"> or</w:t>
      </w:r>
      <w:r>
        <w:t xml:space="preserve"> an Agreement State prior to receipt of the radioactive material, the licensee transferring the material shall verify that the transferee's license authorizes the receipt of the radionuclide, form and activity of radioactive material to be transferred. </w:t>
      </w:r>
    </w:p>
    <w:p w14:paraId="07EADAE6" w14:textId="77777777" w:rsidR="00977B94" w:rsidRDefault="00977B94" w:rsidP="008D179A">
      <w:pPr>
        <w:widowControl w:val="0"/>
        <w:autoSpaceDE w:val="0"/>
        <w:autoSpaceDN w:val="0"/>
        <w:adjustRightInd w:val="0"/>
      </w:pPr>
    </w:p>
    <w:p w14:paraId="57DC4CB2" w14:textId="77777777" w:rsidR="00AC37CE" w:rsidRDefault="00AC37CE" w:rsidP="00AC37CE">
      <w:pPr>
        <w:widowControl w:val="0"/>
        <w:autoSpaceDE w:val="0"/>
        <w:autoSpaceDN w:val="0"/>
        <w:adjustRightInd w:val="0"/>
        <w:ind w:left="1440" w:hanging="720"/>
      </w:pPr>
      <w:r>
        <w:t>d)</w:t>
      </w:r>
      <w:r>
        <w:tab/>
        <w:t xml:space="preserve">The following methods for the verification required by subsection (c) are acceptable: </w:t>
      </w:r>
    </w:p>
    <w:p w14:paraId="397729C6" w14:textId="77777777" w:rsidR="00977B94" w:rsidRDefault="00977B94" w:rsidP="008D179A">
      <w:pPr>
        <w:widowControl w:val="0"/>
        <w:autoSpaceDE w:val="0"/>
        <w:autoSpaceDN w:val="0"/>
        <w:adjustRightInd w:val="0"/>
      </w:pPr>
    </w:p>
    <w:p w14:paraId="2B8A53FE" w14:textId="77777777" w:rsidR="00AC37CE" w:rsidRDefault="00AC37CE" w:rsidP="00AC37CE">
      <w:pPr>
        <w:widowControl w:val="0"/>
        <w:autoSpaceDE w:val="0"/>
        <w:autoSpaceDN w:val="0"/>
        <w:adjustRightInd w:val="0"/>
        <w:ind w:left="2160" w:hanging="720"/>
      </w:pPr>
      <w:r>
        <w:t>1)</w:t>
      </w:r>
      <w:r>
        <w:tab/>
        <w:t xml:space="preserve">The transferor may possess a current copy of the transferee's specific license or registration certificate authorizing the transferee to receive the radionuclide, form and activity of radioactive material to be transferred; </w:t>
      </w:r>
    </w:p>
    <w:p w14:paraId="74C5008D" w14:textId="77777777" w:rsidR="00977B94" w:rsidRDefault="00977B94" w:rsidP="008D179A">
      <w:pPr>
        <w:widowControl w:val="0"/>
        <w:autoSpaceDE w:val="0"/>
        <w:autoSpaceDN w:val="0"/>
        <w:adjustRightInd w:val="0"/>
      </w:pPr>
    </w:p>
    <w:p w14:paraId="44B313CA" w14:textId="77777777" w:rsidR="00AC37CE" w:rsidRDefault="00AC37CE" w:rsidP="00AC37CE">
      <w:pPr>
        <w:widowControl w:val="0"/>
        <w:autoSpaceDE w:val="0"/>
        <w:autoSpaceDN w:val="0"/>
        <w:adjustRightInd w:val="0"/>
        <w:ind w:left="2160" w:hanging="720"/>
      </w:pPr>
      <w:r>
        <w:t>2)</w:t>
      </w:r>
      <w:r>
        <w:tab/>
        <w:t xml:space="preserve">The transferor may possess a written certification by the transferee that the transferee is authorized by license or registration certificate to receive the radionuclide, form and activity of radioactive material to be transferred, specifying the license or registration certificate number, issuing agency and expiration date; </w:t>
      </w:r>
    </w:p>
    <w:p w14:paraId="250AFBE2" w14:textId="77777777" w:rsidR="00977B94" w:rsidRDefault="00977B94" w:rsidP="008D179A">
      <w:pPr>
        <w:widowControl w:val="0"/>
        <w:autoSpaceDE w:val="0"/>
        <w:autoSpaceDN w:val="0"/>
        <w:adjustRightInd w:val="0"/>
      </w:pPr>
    </w:p>
    <w:p w14:paraId="316DDC3A" w14:textId="77777777" w:rsidR="00AC37CE" w:rsidRDefault="00AC37CE" w:rsidP="00AC37CE">
      <w:pPr>
        <w:widowControl w:val="0"/>
        <w:autoSpaceDE w:val="0"/>
        <w:autoSpaceDN w:val="0"/>
        <w:adjustRightInd w:val="0"/>
        <w:ind w:left="2160" w:hanging="720"/>
      </w:pPr>
      <w:r>
        <w:t>3)</w:t>
      </w:r>
      <w:r>
        <w:tab/>
        <w:t xml:space="preserve">For emergency shipments, the transferor may accept oral certification by </w:t>
      </w:r>
      <w:r>
        <w:lastRenderedPageBreak/>
        <w:t xml:space="preserve">the transferee that the transferee is authorized by license or registration certificate to receive the radionuclide, form and activity of radioactive material to be transferred, specifying the license or registration certificate number, issuing agency and expiration date; provided, that the oral certification is confirmed in writing within 10 days; </w:t>
      </w:r>
    </w:p>
    <w:p w14:paraId="5EA66FB7" w14:textId="77777777" w:rsidR="00977B94" w:rsidRDefault="00977B94" w:rsidP="008D179A">
      <w:pPr>
        <w:widowControl w:val="0"/>
        <w:autoSpaceDE w:val="0"/>
        <w:autoSpaceDN w:val="0"/>
        <w:adjustRightInd w:val="0"/>
      </w:pPr>
    </w:p>
    <w:p w14:paraId="3218A6BC" w14:textId="77777777" w:rsidR="00AC37CE" w:rsidRDefault="00AC37CE" w:rsidP="00AC37CE">
      <w:pPr>
        <w:widowControl w:val="0"/>
        <w:autoSpaceDE w:val="0"/>
        <w:autoSpaceDN w:val="0"/>
        <w:adjustRightInd w:val="0"/>
        <w:ind w:left="2160" w:hanging="720"/>
      </w:pPr>
      <w:r>
        <w:t>4)</w:t>
      </w:r>
      <w:r>
        <w:tab/>
        <w:t xml:space="preserve">The transferor may obtain other information compiled by a reporting service from official records of the </w:t>
      </w:r>
      <w:r w:rsidR="00D80999">
        <w:t>Agency</w:t>
      </w:r>
      <w:r>
        <w:t>, the U.S. Nuclear Regulatory Commission</w:t>
      </w:r>
      <w:r w:rsidR="00AC22B0">
        <w:t xml:space="preserve"> or</w:t>
      </w:r>
      <w:r>
        <w:t xml:space="preserve"> an Agreement State regarding the identity of licensees and the scope and expiration dates of licenses and registration; or </w:t>
      </w:r>
    </w:p>
    <w:p w14:paraId="76C1394F" w14:textId="77777777" w:rsidR="00977B94" w:rsidRDefault="00977B94" w:rsidP="008D179A">
      <w:pPr>
        <w:widowControl w:val="0"/>
        <w:autoSpaceDE w:val="0"/>
        <w:autoSpaceDN w:val="0"/>
        <w:adjustRightInd w:val="0"/>
      </w:pPr>
    </w:p>
    <w:p w14:paraId="6DC082AF" w14:textId="77777777" w:rsidR="00AC37CE" w:rsidRDefault="00AC37CE" w:rsidP="00AC37CE">
      <w:pPr>
        <w:widowControl w:val="0"/>
        <w:autoSpaceDE w:val="0"/>
        <w:autoSpaceDN w:val="0"/>
        <w:adjustRightInd w:val="0"/>
        <w:ind w:left="2160" w:hanging="720"/>
      </w:pPr>
      <w:r>
        <w:t>5)</w:t>
      </w:r>
      <w:r>
        <w:tab/>
        <w:t xml:space="preserve">When none of the methods of verification described in subsections (d)(1) through (4) are readily available or when a transferor desires to verify that information received by one of </w:t>
      </w:r>
      <w:r w:rsidR="009C5735">
        <w:t>the</w:t>
      </w:r>
      <w:r>
        <w:t xml:space="preserve"> methods is correct or up-to-date, the transferor may obtain and record confirmation from the </w:t>
      </w:r>
      <w:r w:rsidR="00D80999">
        <w:t>Agency</w:t>
      </w:r>
      <w:r>
        <w:t>, the U.S. Nuclear Regulatory Commission</w:t>
      </w:r>
      <w:r w:rsidR="00AC22B0">
        <w:t xml:space="preserve"> or</w:t>
      </w:r>
      <w:r>
        <w:t xml:space="preserve"> an Agreement State that the transferee is licensed to receive the radioactive material. </w:t>
      </w:r>
    </w:p>
    <w:p w14:paraId="0D625E80" w14:textId="77777777" w:rsidR="00977B94" w:rsidRDefault="00977B94" w:rsidP="008D179A">
      <w:pPr>
        <w:widowControl w:val="0"/>
        <w:autoSpaceDE w:val="0"/>
        <w:autoSpaceDN w:val="0"/>
        <w:adjustRightInd w:val="0"/>
      </w:pPr>
    </w:p>
    <w:p w14:paraId="11D00FC5" w14:textId="77777777" w:rsidR="00AC37CE" w:rsidRDefault="00AC37CE" w:rsidP="00AC37CE">
      <w:pPr>
        <w:widowControl w:val="0"/>
        <w:autoSpaceDE w:val="0"/>
        <w:autoSpaceDN w:val="0"/>
        <w:adjustRightInd w:val="0"/>
        <w:ind w:left="1440" w:hanging="720"/>
      </w:pPr>
      <w:r>
        <w:t>e)</w:t>
      </w:r>
      <w:r>
        <w:tab/>
        <w:t xml:space="preserve">Shipment and transport of radioactive material shall be in accordance with the provisions of 32 Ill. Adm. Code 341. </w:t>
      </w:r>
    </w:p>
    <w:p w14:paraId="75F9C60A" w14:textId="77777777" w:rsidR="00AC37CE" w:rsidRDefault="00AC37CE" w:rsidP="008D179A">
      <w:pPr>
        <w:widowControl w:val="0"/>
        <w:autoSpaceDE w:val="0"/>
        <w:autoSpaceDN w:val="0"/>
        <w:adjustRightInd w:val="0"/>
      </w:pPr>
    </w:p>
    <w:p w14:paraId="0A2F66CC" w14:textId="70FFD4E2" w:rsidR="00AC22B0" w:rsidRPr="00D55B37" w:rsidRDefault="00FD4A0D">
      <w:pPr>
        <w:pStyle w:val="JCARSourceNote"/>
        <w:ind w:left="720"/>
      </w:pPr>
      <w:r w:rsidRPr="00524821">
        <w:t>(Source:  Amended at 4</w:t>
      </w:r>
      <w:r>
        <w:t>8</w:t>
      </w:r>
      <w:r w:rsidRPr="00524821">
        <w:t xml:space="preserve"> Ill. Reg. </w:t>
      </w:r>
      <w:r w:rsidR="006F1EED">
        <w:t>13634</w:t>
      </w:r>
      <w:r w:rsidRPr="00524821">
        <w:t xml:space="preserve">, effective </w:t>
      </w:r>
      <w:r w:rsidR="006F1EED">
        <w:t>August 29, 2024</w:t>
      </w:r>
      <w:r w:rsidRPr="00524821">
        <w:t>)</w:t>
      </w:r>
    </w:p>
    <w:sectPr w:rsidR="00AC22B0" w:rsidRPr="00D55B37" w:rsidSect="00AC37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37CE"/>
    <w:rsid w:val="00351654"/>
    <w:rsid w:val="003A2C65"/>
    <w:rsid w:val="004063BE"/>
    <w:rsid w:val="005B194F"/>
    <w:rsid w:val="005C3366"/>
    <w:rsid w:val="006D4172"/>
    <w:rsid w:val="006F1EED"/>
    <w:rsid w:val="008037F3"/>
    <w:rsid w:val="008A5F18"/>
    <w:rsid w:val="008D179A"/>
    <w:rsid w:val="00977B94"/>
    <w:rsid w:val="009B6A8F"/>
    <w:rsid w:val="009C5735"/>
    <w:rsid w:val="00A547B9"/>
    <w:rsid w:val="00AC22B0"/>
    <w:rsid w:val="00AC37CE"/>
    <w:rsid w:val="00CA6231"/>
    <w:rsid w:val="00D80999"/>
    <w:rsid w:val="00D90A82"/>
    <w:rsid w:val="00DB532F"/>
    <w:rsid w:val="00E217BF"/>
    <w:rsid w:val="00FD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FAC60B"/>
  <w15:docId w15:val="{924A934F-C49B-49FA-A46D-8B8F359D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2024-08-23T21:27:00Z</dcterms:created>
  <dcterms:modified xsi:type="dcterms:W3CDTF">2024-09-13T13:06:00Z</dcterms:modified>
</cp:coreProperties>
</file>