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CC" w:rsidRDefault="00CA32CC" w:rsidP="00CA32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2CC" w:rsidRDefault="00CA32CC" w:rsidP="00CA32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326.180  Drawing on Financial Assurance Arrangements</w:t>
      </w:r>
      <w:r>
        <w:t xml:space="preserve"> </w:t>
      </w:r>
    </w:p>
    <w:p w:rsidR="00CA32CC" w:rsidRDefault="00CA32CC" w:rsidP="00CA32CC">
      <w:pPr>
        <w:widowControl w:val="0"/>
        <w:autoSpaceDE w:val="0"/>
        <w:autoSpaceDN w:val="0"/>
        <w:adjustRightInd w:val="0"/>
      </w:pPr>
    </w:p>
    <w:p w:rsidR="00CA32CC" w:rsidRDefault="00CA32CC" w:rsidP="00CA32CC">
      <w:pPr>
        <w:widowControl w:val="0"/>
        <w:autoSpaceDE w:val="0"/>
        <w:autoSpaceDN w:val="0"/>
        <w:adjustRightInd w:val="0"/>
      </w:pPr>
      <w:r>
        <w:t xml:space="preserve">If a licensee fails to perform required reclamation activities or fails to obtain substitute or replacement financial assurance arrangements approved by the </w:t>
      </w:r>
      <w:r w:rsidR="00FE16C7">
        <w:t>Agency</w:t>
      </w:r>
      <w:r>
        <w:t xml:space="preserve">, the </w:t>
      </w:r>
      <w:r w:rsidR="00FE16C7">
        <w:t>Agency</w:t>
      </w:r>
      <w:r>
        <w:t xml:space="preserve"> will exercise its rights under the applicable financial assurance arrangement. Notice of the </w:t>
      </w:r>
      <w:r w:rsidR="00FE16C7">
        <w:t>Agency's</w:t>
      </w:r>
      <w:r>
        <w:t xml:space="preserve"> action shall be provided to the licensee at the address on file with the </w:t>
      </w:r>
      <w:r w:rsidR="00FE16C7">
        <w:t>Agency</w:t>
      </w:r>
      <w:r>
        <w:t xml:space="preserve">. </w:t>
      </w:r>
    </w:p>
    <w:p w:rsidR="00FE16C7" w:rsidRDefault="00FE16C7" w:rsidP="00CA32CC">
      <w:pPr>
        <w:widowControl w:val="0"/>
        <w:autoSpaceDE w:val="0"/>
        <w:autoSpaceDN w:val="0"/>
        <w:adjustRightInd w:val="0"/>
      </w:pPr>
    </w:p>
    <w:p w:rsidR="00FE16C7" w:rsidRPr="00D55B37" w:rsidRDefault="00FE16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84DCF">
        <w:t>20781</w:t>
      </w:r>
      <w:r w:rsidRPr="00D55B37">
        <w:t xml:space="preserve">, effective </w:t>
      </w:r>
      <w:r w:rsidR="00884DCF">
        <w:t>December 16, 2005</w:t>
      </w:r>
      <w:r w:rsidRPr="00D55B37">
        <w:t>)</w:t>
      </w:r>
    </w:p>
    <w:sectPr w:rsidR="00FE16C7" w:rsidRPr="00D55B37" w:rsidSect="00CA3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2CC"/>
    <w:rsid w:val="001D48D3"/>
    <w:rsid w:val="00264184"/>
    <w:rsid w:val="005C3366"/>
    <w:rsid w:val="00884DCF"/>
    <w:rsid w:val="008E0FBE"/>
    <w:rsid w:val="00A24B73"/>
    <w:rsid w:val="00B65853"/>
    <w:rsid w:val="00CA32CC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1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1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326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326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