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91" w:rsidRDefault="00B17391" w:rsidP="00B17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391" w:rsidRDefault="00B17391" w:rsidP="00B17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322.70  Training Requirements for Individuals Who Install or Service Radiation Machines</w:t>
      </w:r>
      <w:r>
        <w:t xml:space="preserve"> </w:t>
      </w:r>
    </w:p>
    <w:p w:rsidR="00B17391" w:rsidRDefault="00B17391" w:rsidP="00B17391">
      <w:pPr>
        <w:widowControl w:val="0"/>
        <w:autoSpaceDE w:val="0"/>
        <w:autoSpaceDN w:val="0"/>
        <w:adjustRightInd w:val="0"/>
      </w:pPr>
    </w:p>
    <w:p w:rsidR="00B17391" w:rsidRDefault="00B17391" w:rsidP="00B17391">
      <w:pPr>
        <w:widowControl w:val="0"/>
        <w:autoSpaceDE w:val="0"/>
        <w:autoSpaceDN w:val="0"/>
        <w:adjustRightInd w:val="0"/>
      </w:pPr>
      <w:r>
        <w:t xml:space="preserve">Each radiation machine service provider shall provide appropriate training to the individuals who install or service radiation machines for the radiation machine service provider. </w:t>
      </w:r>
    </w:p>
    <w:sectPr w:rsidR="00B17391" w:rsidSect="00B17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391"/>
    <w:rsid w:val="003302C9"/>
    <w:rsid w:val="00552D94"/>
    <w:rsid w:val="005C3366"/>
    <w:rsid w:val="007C094C"/>
    <w:rsid w:val="00B1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322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322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