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718" w:rsidRDefault="008B7718" w:rsidP="008B7718">
      <w:pPr>
        <w:widowControl w:val="0"/>
        <w:autoSpaceDE w:val="0"/>
        <w:autoSpaceDN w:val="0"/>
        <w:adjustRightInd w:val="0"/>
      </w:pPr>
    </w:p>
    <w:p w:rsidR="008B7718" w:rsidRDefault="008B7718" w:rsidP="008B77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315.170  Records/Information</w:t>
      </w:r>
      <w:r>
        <w:t xml:space="preserve"> </w:t>
      </w:r>
    </w:p>
    <w:p w:rsidR="008B7718" w:rsidRDefault="008B7718" w:rsidP="008B7718">
      <w:pPr>
        <w:widowControl w:val="0"/>
        <w:autoSpaceDE w:val="0"/>
        <w:autoSpaceDN w:val="0"/>
        <w:adjustRightInd w:val="0"/>
      </w:pPr>
    </w:p>
    <w:p w:rsidR="008B7718" w:rsidRDefault="008B7718" w:rsidP="008B77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registrant shall maintain, for a period of 5 years, records that shall be kept current and available for inspection by the </w:t>
      </w:r>
      <w:r w:rsidR="0095728F">
        <w:t>Agency</w:t>
      </w:r>
      <w:r>
        <w:t xml:space="preserve">, showing: </w:t>
      </w:r>
    </w:p>
    <w:p w:rsidR="00161873" w:rsidRDefault="00161873" w:rsidP="008B7718">
      <w:pPr>
        <w:widowControl w:val="0"/>
        <w:autoSpaceDE w:val="0"/>
        <w:autoSpaceDN w:val="0"/>
        <w:adjustRightInd w:val="0"/>
        <w:ind w:left="2160" w:hanging="720"/>
      </w:pPr>
    </w:p>
    <w:p w:rsidR="008B7718" w:rsidRDefault="008B7718" w:rsidP="008B771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listing of all individuals who have been authorized by the registrant to operate lasers. </w:t>
      </w:r>
    </w:p>
    <w:p w:rsidR="00161873" w:rsidRDefault="00161873" w:rsidP="008B7718">
      <w:pPr>
        <w:widowControl w:val="0"/>
        <w:autoSpaceDE w:val="0"/>
        <w:autoSpaceDN w:val="0"/>
        <w:adjustRightInd w:val="0"/>
        <w:ind w:left="2160" w:hanging="720"/>
      </w:pPr>
    </w:p>
    <w:p w:rsidR="008B7718" w:rsidRDefault="008B7718" w:rsidP="008B771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results of all inspections of protective eyewear required by Section 315.100. </w:t>
      </w:r>
    </w:p>
    <w:p w:rsidR="00161873" w:rsidRDefault="00161873" w:rsidP="008B7718">
      <w:pPr>
        <w:widowControl w:val="0"/>
        <w:autoSpaceDE w:val="0"/>
        <w:autoSpaceDN w:val="0"/>
        <w:adjustRightInd w:val="0"/>
        <w:ind w:left="2160" w:hanging="720"/>
      </w:pPr>
    </w:p>
    <w:p w:rsidR="008B7718" w:rsidRDefault="008B7718" w:rsidP="008B771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results of all instrument calibrations required by Section 315.130. </w:t>
      </w:r>
    </w:p>
    <w:p w:rsidR="00161873" w:rsidRDefault="00161873" w:rsidP="008B7718">
      <w:pPr>
        <w:widowControl w:val="0"/>
        <w:autoSpaceDE w:val="0"/>
        <w:autoSpaceDN w:val="0"/>
        <w:adjustRightInd w:val="0"/>
        <w:ind w:left="2160" w:hanging="720"/>
      </w:pPr>
    </w:p>
    <w:p w:rsidR="008B7718" w:rsidRDefault="008B7718" w:rsidP="008B771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reports of incidents as described under Section 315.160. </w:t>
      </w:r>
    </w:p>
    <w:p w:rsidR="00161873" w:rsidRDefault="00161873" w:rsidP="008B7718">
      <w:pPr>
        <w:widowControl w:val="0"/>
        <w:autoSpaceDE w:val="0"/>
        <w:autoSpaceDN w:val="0"/>
        <w:adjustRightInd w:val="0"/>
        <w:ind w:left="1440" w:hanging="720"/>
      </w:pPr>
    </w:p>
    <w:p w:rsidR="008B7718" w:rsidRDefault="008B7718" w:rsidP="008B77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operator shall make records maintained pursuant to this Part available to the </w:t>
      </w:r>
      <w:r w:rsidR="0095728F">
        <w:t>Agency</w:t>
      </w:r>
      <w:r>
        <w:t xml:space="preserve"> for review and copying. </w:t>
      </w:r>
    </w:p>
    <w:p w:rsidR="0095728F" w:rsidRDefault="0095728F" w:rsidP="008B7718">
      <w:pPr>
        <w:widowControl w:val="0"/>
        <w:autoSpaceDE w:val="0"/>
        <w:autoSpaceDN w:val="0"/>
        <w:adjustRightInd w:val="0"/>
        <w:ind w:left="1440" w:hanging="720"/>
      </w:pPr>
    </w:p>
    <w:p w:rsidR="0095728F" w:rsidRPr="00D55B37" w:rsidRDefault="0095728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860673">
        <w:t>20200</w:t>
      </w:r>
      <w:r w:rsidRPr="00D55B37">
        <w:t xml:space="preserve">, effective </w:t>
      </w:r>
      <w:bookmarkStart w:id="0" w:name="_GoBack"/>
      <w:r w:rsidR="00860673">
        <w:t>December 9, 2013</w:t>
      </w:r>
      <w:bookmarkEnd w:id="0"/>
      <w:r w:rsidRPr="00D55B37">
        <w:t>)</w:t>
      </w:r>
    </w:p>
    <w:sectPr w:rsidR="0095728F" w:rsidRPr="00D55B37" w:rsidSect="008B77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718"/>
    <w:rsid w:val="00161873"/>
    <w:rsid w:val="001E416F"/>
    <w:rsid w:val="00277206"/>
    <w:rsid w:val="004C7649"/>
    <w:rsid w:val="005C3366"/>
    <w:rsid w:val="00860673"/>
    <w:rsid w:val="008B7718"/>
    <w:rsid w:val="0095728F"/>
    <w:rsid w:val="00A433C5"/>
    <w:rsid w:val="00D8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12C049-57FB-4061-AC1E-8B8050B6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5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King, Melissa A.</cp:lastModifiedBy>
  <cp:revision>3</cp:revision>
  <dcterms:created xsi:type="dcterms:W3CDTF">2013-12-11T21:00:00Z</dcterms:created>
  <dcterms:modified xsi:type="dcterms:W3CDTF">2013-12-13T21:05:00Z</dcterms:modified>
</cp:coreProperties>
</file>