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704" w:rsidRDefault="00454F81" w:rsidP="00F6770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F67704">
        <w:rPr>
          <w:b/>
          <w:bCs/>
        </w:rPr>
        <w:t xml:space="preserve">Section 310.APPENDIX B  </w:t>
      </w:r>
      <w:r>
        <w:rPr>
          <w:b/>
          <w:bCs/>
        </w:rPr>
        <w:t xml:space="preserve"> </w:t>
      </w:r>
      <w:r w:rsidR="00F67704">
        <w:rPr>
          <w:b/>
          <w:bCs/>
        </w:rPr>
        <w:t>Tests for Special Form Licensed Material (Repealed)</w:t>
      </w:r>
      <w:r w:rsidR="00F67704">
        <w:t xml:space="preserve"> </w:t>
      </w:r>
    </w:p>
    <w:p w:rsidR="00F67704" w:rsidRDefault="00F67704" w:rsidP="00F67704">
      <w:pPr>
        <w:widowControl w:val="0"/>
        <w:autoSpaceDE w:val="0"/>
        <w:autoSpaceDN w:val="0"/>
        <w:adjustRightInd w:val="0"/>
      </w:pPr>
    </w:p>
    <w:p w:rsidR="00F67704" w:rsidRDefault="00F67704" w:rsidP="00F6770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17259, effective September 25, 1986) </w:t>
      </w:r>
    </w:p>
    <w:sectPr w:rsidR="00F67704" w:rsidSect="00F677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7704"/>
    <w:rsid w:val="002C408E"/>
    <w:rsid w:val="00454F81"/>
    <w:rsid w:val="004E5402"/>
    <w:rsid w:val="005C3366"/>
    <w:rsid w:val="00B23802"/>
    <w:rsid w:val="00F6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General Assembly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