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C5" w:rsidRDefault="001540C5" w:rsidP="00154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0C5" w:rsidRDefault="001540C5" w:rsidP="001540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  Parties</w:t>
      </w:r>
      <w:r>
        <w:t xml:space="preserve"> </w:t>
      </w:r>
    </w:p>
    <w:p w:rsidR="001540C5" w:rsidRDefault="001540C5" w:rsidP="001540C5">
      <w:pPr>
        <w:widowControl w:val="0"/>
        <w:autoSpaceDE w:val="0"/>
        <w:autoSpaceDN w:val="0"/>
        <w:adjustRightInd w:val="0"/>
      </w:pPr>
    </w:p>
    <w:p w:rsidR="001540C5" w:rsidRDefault="001540C5" w:rsidP="001540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parties to administrative hearings before the </w:t>
      </w:r>
      <w:r w:rsidR="00D97D1E">
        <w:t>Agency</w:t>
      </w:r>
      <w:r>
        <w:t xml:space="preserve"> are the </w:t>
      </w:r>
      <w:r w:rsidR="00D97D1E">
        <w:t>Agency</w:t>
      </w:r>
      <w:r>
        <w:t xml:space="preserve"> and the Respondent. </w:t>
      </w:r>
    </w:p>
    <w:p w:rsidR="00B73BA7" w:rsidRDefault="00B73BA7" w:rsidP="001540C5">
      <w:pPr>
        <w:widowControl w:val="0"/>
        <w:autoSpaceDE w:val="0"/>
        <w:autoSpaceDN w:val="0"/>
        <w:adjustRightInd w:val="0"/>
        <w:ind w:left="1440" w:hanging="720"/>
      </w:pPr>
    </w:p>
    <w:p w:rsidR="001540C5" w:rsidRDefault="001540C5" w:rsidP="001540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Respondent is a person or entity against whom a Preliminary Order and Notice of Opportunity for Hearing </w:t>
      </w:r>
      <w:r w:rsidR="00D97D1E">
        <w:t xml:space="preserve">or a denial of licensure </w:t>
      </w:r>
      <w:r>
        <w:t xml:space="preserve">is </w:t>
      </w:r>
      <w:r w:rsidR="00D97D1E">
        <w:t>issued</w:t>
      </w:r>
      <w:r>
        <w:t xml:space="preserve"> by the </w:t>
      </w:r>
      <w:r w:rsidR="00D97D1E">
        <w:t>Agency</w:t>
      </w:r>
      <w:r>
        <w:t xml:space="preserve">. </w:t>
      </w:r>
    </w:p>
    <w:p w:rsidR="00B73BA7" w:rsidRDefault="00B73BA7" w:rsidP="001540C5">
      <w:pPr>
        <w:widowControl w:val="0"/>
        <w:autoSpaceDE w:val="0"/>
        <w:autoSpaceDN w:val="0"/>
        <w:adjustRightInd w:val="0"/>
        <w:ind w:left="1440" w:hanging="720"/>
      </w:pPr>
    </w:p>
    <w:p w:rsidR="001540C5" w:rsidRDefault="001540C5" w:rsidP="001540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Misnomer of a party is not a ground for dismissal.  The name of any party may be corrected at any time. </w:t>
      </w:r>
    </w:p>
    <w:p w:rsidR="001540C5" w:rsidRDefault="001540C5" w:rsidP="001540C5">
      <w:pPr>
        <w:widowControl w:val="0"/>
        <w:autoSpaceDE w:val="0"/>
        <w:autoSpaceDN w:val="0"/>
        <w:adjustRightInd w:val="0"/>
        <w:ind w:left="1440" w:hanging="720"/>
      </w:pPr>
    </w:p>
    <w:p w:rsidR="00D97D1E" w:rsidRPr="00D55B37" w:rsidRDefault="00D97D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10E22">
        <w:t>14137</w:t>
      </w:r>
      <w:r w:rsidRPr="00D55B37">
        <w:t xml:space="preserve">, effective </w:t>
      </w:r>
      <w:r w:rsidR="00A10E22">
        <w:t>September 28, 2009</w:t>
      </w:r>
      <w:r w:rsidRPr="00D55B37">
        <w:t>)</w:t>
      </w:r>
    </w:p>
    <w:sectPr w:rsidR="00D97D1E" w:rsidRPr="00D55B37" w:rsidSect="00154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0C5"/>
    <w:rsid w:val="001540C5"/>
    <w:rsid w:val="003961C9"/>
    <w:rsid w:val="005C3366"/>
    <w:rsid w:val="009F3CB4"/>
    <w:rsid w:val="00A10E22"/>
    <w:rsid w:val="00AF5CB6"/>
    <w:rsid w:val="00B73BA7"/>
    <w:rsid w:val="00D87B7D"/>
    <w:rsid w:val="00D97D1E"/>
    <w:rsid w:val="00EC6F37"/>
    <w:rsid w:val="00F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7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7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