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67" w:rsidRPr="004C7967" w:rsidRDefault="004C7967" w:rsidP="004B1F55">
      <w:bookmarkStart w:id="0" w:name="_GoBack"/>
      <w:bookmarkEnd w:id="0"/>
      <w:r w:rsidRPr="004C7967">
        <w:t xml:space="preserve">Section </w:t>
      </w:r>
    </w:p>
    <w:p w:rsidR="004C7967" w:rsidRPr="004C7967" w:rsidRDefault="004C7967" w:rsidP="004B1F55">
      <w:r w:rsidRPr="004C7967">
        <w:t>130.10</w:t>
      </w:r>
      <w:r w:rsidRPr="004C7967">
        <w:tab/>
      </w:r>
      <w:r w:rsidRPr="004C7967">
        <w:tab/>
        <w:t>Purpose</w:t>
      </w:r>
    </w:p>
    <w:p w:rsidR="004C7967" w:rsidRPr="004C7967" w:rsidRDefault="004C7967" w:rsidP="004B1F55">
      <w:r w:rsidRPr="004C7967">
        <w:t>130.20</w:t>
      </w:r>
      <w:r w:rsidRPr="004C7967">
        <w:tab/>
      </w:r>
      <w:r w:rsidRPr="004C7967">
        <w:tab/>
        <w:t>Definitions</w:t>
      </w:r>
    </w:p>
    <w:p w:rsidR="004C7967" w:rsidRPr="004C7967" w:rsidRDefault="004C7967" w:rsidP="004B1F55">
      <w:r w:rsidRPr="004C7967">
        <w:t>130.30</w:t>
      </w:r>
      <w:r w:rsidRPr="004C7967">
        <w:tab/>
      </w:r>
      <w:r w:rsidRPr="004C7967">
        <w:tab/>
        <w:t>Allocation of Appropriations</w:t>
      </w:r>
    </w:p>
    <w:p w:rsidR="004C7967" w:rsidRPr="004C7967" w:rsidRDefault="004C7967" w:rsidP="004B1F55">
      <w:r w:rsidRPr="004C7967">
        <w:t>130.40</w:t>
      </w:r>
      <w:r w:rsidRPr="004C7967">
        <w:tab/>
      </w:r>
      <w:r w:rsidRPr="004C7967">
        <w:tab/>
        <w:t>Project Eligibility Requirements</w:t>
      </w:r>
    </w:p>
    <w:p w:rsidR="004C7967" w:rsidRPr="004C7967" w:rsidRDefault="004C7967" w:rsidP="004B1F55">
      <w:r w:rsidRPr="004C7967">
        <w:t>130.50</w:t>
      </w:r>
      <w:r w:rsidRPr="004C7967">
        <w:tab/>
      </w:r>
      <w:r w:rsidRPr="004C7967">
        <w:tab/>
        <w:t>Eligible Uses of Grant Funds</w:t>
      </w:r>
    </w:p>
    <w:p w:rsidR="004C7967" w:rsidRPr="004C7967" w:rsidRDefault="004C7967" w:rsidP="004B1F55">
      <w:r w:rsidRPr="004C7967">
        <w:t>130.60</w:t>
      </w:r>
      <w:r w:rsidRPr="004C7967">
        <w:tab/>
      </w:r>
      <w:r w:rsidRPr="004C7967">
        <w:tab/>
        <w:t>Project Labor Agreement</w:t>
      </w:r>
      <w:r w:rsidR="00366B06">
        <w:t>s</w:t>
      </w:r>
    </w:p>
    <w:p w:rsidR="004C7967" w:rsidRPr="004C7967" w:rsidRDefault="004C7967" w:rsidP="004B1F55">
      <w:r w:rsidRPr="004C7967">
        <w:t>130.70</w:t>
      </w:r>
      <w:r w:rsidRPr="004C7967">
        <w:tab/>
      </w:r>
      <w:r w:rsidRPr="004C7967">
        <w:tab/>
        <w:t xml:space="preserve">Form of Application </w:t>
      </w:r>
    </w:p>
    <w:p w:rsidR="004C7967" w:rsidRPr="004C7967" w:rsidRDefault="004B1F55" w:rsidP="004B1F55">
      <w:r>
        <w:t>1</w:t>
      </w:r>
      <w:r w:rsidR="004C7967" w:rsidRPr="004C7967">
        <w:t>30.80</w:t>
      </w:r>
      <w:r w:rsidR="004C7967" w:rsidRPr="004C7967">
        <w:tab/>
      </w:r>
      <w:r w:rsidR="004C7967" w:rsidRPr="004C7967">
        <w:tab/>
        <w:t>Application Submittal</w:t>
      </w:r>
    </w:p>
    <w:p w:rsidR="004C7967" w:rsidRPr="004C7967" w:rsidRDefault="004C7967" w:rsidP="004B1F55">
      <w:r w:rsidRPr="004C7967">
        <w:t>130.90</w:t>
      </w:r>
      <w:r w:rsidRPr="004C7967">
        <w:tab/>
      </w:r>
      <w:r w:rsidRPr="004C7967">
        <w:tab/>
        <w:t>Application Evaluation Procedures</w:t>
      </w:r>
    </w:p>
    <w:p w:rsidR="004C7967" w:rsidRPr="004C7967" w:rsidRDefault="004C7967" w:rsidP="004B1F55">
      <w:r w:rsidRPr="004C7967">
        <w:t>130.100</w:t>
      </w:r>
      <w:r w:rsidRPr="004C7967">
        <w:tab/>
        <w:t xml:space="preserve">Grant Award </w:t>
      </w:r>
      <w:r w:rsidR="00366B06">
        <w:t xml:space="preserve">Evaluation Criteria </w:t>
      </w:r>
      <w:r w:rsidRPr="004C7967">
        <w:t xml:space="preserve">and </w:t>
      </w:r>
      <w:r w:rsidR="00366B06">
        <w:t xml:space="preserve">Funding </w:t>
      </w:r>
      <w:r w:rsidRPr="004C7967">
        <w:t>Limitations</w:t>
      </w:r>
    </w:p>
    <w:p w:rsidR="004C7967" w:rsidRPr="004C7967" w:rsidRDefault="004C7967" w:rsidP="004B1F55">
      <w:r w:rsidRPr="004C7967">
        <w:t>130.110</w:t>
      </w:r>
      <w:r w:rsidRPr="004C7967">
        <w:tab/>
        <w:t>General Program Requirements</w:t>
      </w:r>
    </w:p>
    <w:p w:rsidR="004C7967" w:rsidRPr="004C7967" w:rsidRDefault="004C7967" w:rsidP="004B1F55">
      <w:r w:rsidRPr="004C7967">
        <w:t>130.120</w:t>
      </w:r>
      <w:r w:rsidRPr="004C7967">
        <w:tab/>
        <w:t>Grant Agreement</w:t>
      </w:r>
    </w:p>
    <w:p w:rsidR="004C7967" w:rsidRPr="004C7967" w:rsidRDefault="004B1F55" w:rsidP="004B1F55">
      <w:r>
        <w:t>130.130</w:t>
      </w:r>
      <w:r w:rsidR="0095607B">
        <w:tab/>
      </w:r>
      <w:r w:rsidR="004C7967" w:rsidRPr="004C7967">
        <w:t>Administrative Requirements for Grants</w:t>
      </w:r>
    </w:p>
    <w:p w:rsidR="004C7967" w:rsidRPr="004C7967" w:rsidRDefault="004C7967" w:rsidP="00366B06">
      <w:pPr>
        <w:ind w:left="2232" w:hanging="2232"/>
      </w:pPr>
      <w:r w:rsidRPr="004C7967">
        <w:t>130.APPENDIX A</w:t>
      </w:r>
      <w:r w:rsidR="004B1F55">
        <w:tab/>
      </w:r>
      <w:r w:rsidRPr="004C7967">
        <w:t>Renewable Fuels Development Program Application Cover Sheet</w:t>
      </w:r>
    </w:p>
    <w:p w:rsidR="004C7967" w:rsidRPr="004C7967" w:rsidRDefault="004C7967" w:rsidP="00366B06">
      <w:pPr>
        <w:ind w:left="2232" w:hanging="2232"/>
      </w:pPr>
      <w:r w:rsidRPr="004C7967">
        <w:t>130.APPENDIX B</w:t>
      </w:r>
      <w:r w:rsidR="004B1F55">
        <w:tab/>
      </w:r>
      <w:r w:rsidRPr="004C7967">
        <w:t>Application Form For Renewable Fuels Development Program</w:t>
      </w:r>
    </w:p>
    <w:p w:rsidR="004C7967" w:rsidRPr="004C7967" w:rsidRDefault="004C7967" w:rsidP="00366B06">
      <w:pPr>
        <w:ind w:left="2232" w:hanging="2232"/>
      </w:pPr>
      <w:r w:rsidRPr="004C7967">
        <w:t>130.APPENDIX C</w:t>
      </w:r>
      <w:r w:rsidR="004B1F55">
        <w:tab/>
      </w:r>
      <w:r w:rsidRPr="004C7967">
        <w:t>Projected Energy Use By Type Information Form</w:t>
      </w:r>
    </w:p>
    <w:sectPr w:rsidR="004C7967" w:rsidRPr="004C7967" w:rsidSect="004B1F5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E4D" w:rsidRDefault="00DC6E4D">
      <w:r>
        <w:separator/>
      </w:r>
    </w:p>
  </w:endnote>
  <w:endnote w:type="continuationSeparator" w:id="0">
    <w:p w:rsidR="00DC6E4D" w:rsidRDefault="00DC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E4D" w:rsidRDefault="00DC6E4D">
      <w:r>
        <w:separator/>
      </w:r>
    </w:p>
  </w:footnote>
  <w:footnote w:type="continuationSeparator" w:id="0">
    <w:p w:rsidR="00DC6E4D" w:rsidRDefault="00DC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D6D95"/>
    <w:multiLevelType w:val="multilevel"/>
    <w:tmpl w:val="53D6CC10"/>
    <w:lvl w:ilvl="0">
      <w:start w:val="13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30"/>
    </w:lvlOverride>
    <w:lvlOverride w:ilvl="1">
      <w:startOverride w:val="1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6B06"/>
    <w:rsid w:val="00367A2E"/>
    <w:rsid w:val="003D1ECC"/>
    <w:rsid w:val="003F3A28"/>
    <w:rsid w:val="003F5FD7"/>
    <w:rsid w:val="00431CFE"/>
    <w:rsid w:val="00440A56"/>
    <w:rsid w:val="00445A29"/>
    <w:rsid w:val="00490E19"/>
    <w:rsid w:val="004B1F55"/>
    <w:rsid w:val="004C3918"/>
    <w:rsid w:val="004C7967"/>
    <w:rsid w:val="004D73D3"/>
    <w:rsid w:val="005001C5"/>
    <w:rsid w:val="0052308E"/>
    <w:rsid w:val="00530BE1"/>
    <w:rsid w:val="00542E97"/>
    <w:rsid w:val="0056157E"/>
    <w:rsid w:val="0056501E"/>
    <w:rsid w:val="00610EDF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263AC"/>
    <w:rsid w:val="00935A8C"/>
    <w:rsid w:val="0095607B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555F1"/>
    <w:rsid w:val="00CC13F9"/>
    <w:rsid w:val="00CD3723"/>
    <w:rsid w:val="00D35F4F"/>
    <w:rsid w:val="00D55B37"/>
    <w:rsid w:val="00D71248"/>
    <w:rsid w:val="00D91A64"/>
    <w:rsid w:val="00D93C67"/>
    <w:rsid w:val="00DC56B8"/>
    <w:rsid w:val="00DC6E4D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C7967"/>
    <w:pPr>
      <w:keepNext/>
      <w:widowControl w:val="0"/>
      <w:autoSpaceDE w:val="0"/>
      <w:autoSpaceDN w:val="0"/>
      <w:jc w:val="right"/>
      <w:outlineLvl w:val="1"/>
    </w:pPr>
    <w:rPr>
      <w:rFonts w:cs="Arial"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4C7967"/>
    <w:pPr>
      <w:widowControl w:val="0"/>
      <w:autoSpaceDE w:val="0"/>
      <w:autoSpaceDN w:val="0"/>
      <w:spacing w:after="240"/>
      <w:ind w:left="1440" w:hanging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4C7967"/>
    <w:pPr>
      <w:keepNext/>
      <w:widowControl w:val="0"/>
      <w:autoSpaceDE w:val="0"/>
      <w:autoSpaceDN w:val="0"/>
      <w:jc w:val="right"/>
      <w:outlineLvl w:val="1"/>
    </w:pPr>
    <w:rPr>
      <w:rFonts w:cs="Arial"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AgencyNote">
    <w:name w:val="Agency Note"/>
    <w:basedOn w:val="Normal"/>
    <w:rsid w:val="004C7967"/>
    <w:pPr>
      <w:widowControl w:val="0"/>
      <w:autoSpaceDE w:val="0"/>
      <w:autoSpaceDN w:val="0"/>
      <w:spacing w:after="240"/>
      <w:ind w:left="1440" w:hanging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