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D71" w:rsidRDefault="009D4D71" w:rsidP="009D4D71">
      <w:pPr>
        <w:widowControl w:val="0"/>
        <w:autoSpaceDE w:val="0"/>
        <w:autoSpaceDN w:val="0"/>
        <w:adjustRightInd w:val="0"/>
      </w:pPr>
      <w:bookmarkStart w:id="0" w:name="_GoBack"/>
      <w:bookmarkEnd w:id="0"/>
    </w:p>
    <w:p w:rsidR="009D4D71" w:rsidRDefault="009D4D71" w:rsidP="009D4D71">
      <w:pPr>
        <w:widowControl w:val="0"/>
        <w:autoSpaceDE w:val="0"/>
        <w:autoSpaceDN w:val="0"/>
        <w:adjustRightInd w:val="0"/>
      </w:pPr>
      <w:r>
        <w:rPr>
          <w:b/>
          <w:bCs/>
        </w:rPr>
        <w:t xml:space="preserve">Section </w:t>
      </w:r>
      <w:proofErr w:type="gramStart"/>
      <w:r>
        <w:rPr>
          <w:b/>
          <w:bCs/>
        </w:rPr>
        <w:t>320.210  Policy</w:t>
      </w:r>
      <w:proofErr w:type="gramEnd"/>
      <w:r>
        <w:t xml:space="preserve"> </w:t>
      </w:r>
    </w:p>
    <w:p w:rsidR="009D4D71" w:rsidRDefault="009D4D71" w:rsidP="009D4D71">
      <w:pPr>
        <w:widowControl w:val="0"/>
        <w:autoSpaceDE w:val="0"/>
        <w:autoSpaceDN w:val="0"/>
        <w:adjustRightInd w:val="0"/>
      </w:pPr>
    </w:p>
    <w:p w:rsidR="009D4D71" w:rsidRDefault="009D4D71" w:rsidP="009D4D71">
      <w:pPr>
        <w:widowControl w:val="0"/>
        <w:autoSpaceDE w:val="0"/>
        <w:autoSpaceDN w:val="0"/>
        <w:adjustRightInd w:val="0"/>
        <w:ind w:left="1440" w:hanging="720"/>
      </w:pPr>
      <w:r>
        <w:t>a)</w:t>
      </w:r>
      <w:r>
        <w:tab/>
        <w:t xml:space="preserve">Radiation detection kits are loaned by the IESDA to local governments throughout the state.  Such disbursements are made for the purpose of protecting the health and safety of residents of the State of Illinois in the event of a nuclear emergency.  Upon receipt of radiation detection instruments that are contained in radiation detection kits, local government officials shall prepare and maintain an updated inventory in order to account for these instruments and kits. </w:t>
      </w:r>
    </w:p>
    <w:p w:rsidR="0019048F" w:rsidRDefault="0019048F" w:rsidP="009D4D71">
      <w:pPr>
        <w:widowControl w:val="0"/>
        <w:autoSpaceDE w:val="0"/>
        <w:autoSpaceDN w:val="0"/>
        <w:adjustRightInd w:val="0"/>
        <w:ind w:left="1440" w:hanging="720"/>
      </w:pPr>
    </w:p>
    <w:p w:rsidR="009D4D71" w:rsidRDefault="009D4D71" w:rsidP="009D4D71">
      <w:pPr>
        <w:widowControl w:val="0"/>
        <w:autoSpaceDE w:val="0"/>
        <w:autoSpaceDN w:val="0"/>
        <w:adjustRightInd w:val="0"/>
        <w:ind w:left="1440" w:hanging="720"/>
      </w:pPr>
      <w:r>
        <w:t>b)</w:t>
      </w:r>
      <w:r>
        <w:tab/>
        <w:t xml:space="preserve">Periodically, radiation detection instruments that are contained within each radiation detection kit must be calibrated, repaired or retrofitted.  Therefore, a recall of these instruments or kits distributed to the various agencies must be initiated.  Whenever this occurs, radiation detection instrument or radiation detection kit exchange procedures are initiated to ensure that the radiation detection capability is not hindered. </w:t>
      </w:r>
    </w:p>
    <w:sectPr w:rsidR="009D4D71" w:rsidSect="009D4D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4D71"/>
    <w:rsid w:val="0019048F"/>
    <w:rsid w:val="00303E57"/>
    <w:rsid w:val="003E47FC"/>
    <w:rsid w:val="00543BAE"/>
    <w:rsid w:val="005C3366"/>
    <w:rsid w:val="0098529F"/>
    <w:rsid w:val="009D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