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A2" w:rsidRPr="00EF53A2" w:rsidRDefault="00EF53A2" w:rsidP="00EF53A2">
      <w:bookmarkStart w:id="0" w:name="_GoBack"/>
      <w:bookmarkEnd w:id="0"/>
    </w:p>
    <w:p w:rsidR="007261CF" w:rsidRPr="00EF53A2" w:rsidRDefault="007261CF" w:rsidP="00EF53A2">
      <w:r w:rsidRPr="00EF53A2">
        <w:t>AUTHORITY:  Implementing the Campus Security Enhancement Act of 2008 [</w:t>
      </w:r>
      <w:r w:rsidR="00D67FB5">
        <w:t>110 ILCS 12]</w:t>
      </w:r>
      <w:r w:rsidRPr="00EF53A2">
        <w:t xml:space="preserve">. </w:t>
      </w:r>
    </w:p>
    <w:sectPr w:rsidR="007261CF" w:rsidRPr="00EF53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6A" w:rsidRDefault="00CE6D6A">
      <w:r>
        <w:separator/>
      </w:r>
    </w:p>
  </w:endnote>
  <w:endnote w:type="continuationSeparator" w:id="0">
    <w:p w:rsidR="00CE6D6A" w:rsidRDefault="00CE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6A" w:rsidRDefault="00CE6D6A">
      <w:r>
        <w:separator/>
      </w:r>
    </w:p>
  </w:footnote>
  <w:footnote w:type="continuationSeparator" w:id="0">
    <w:p w:rsidR="00CE6D6A" w:rsidRDefault="00CE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1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2C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1C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1E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D6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FB5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D76"/>
    <w:rsid w:val="00EF1651"/>
    <w:rsid w:val="00EF4E57"/>
    <w:rsid w:val="00EF53A2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CB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