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FB" w:rsidRDefault="00F368FB" w:rsidP="00F368FB">
      <w:pPr>
        <w:suppressAutoHyphens/>
        <w:spacing w:line="240" w:lineRule="atLeast"/>
        <w:jc w:val="center"/>
        <w:rPr>
          <w:bCs/>
        </w:rPr>
      </w:pPr>
      <w:bookmarkStart w:id="0" w:name="_GoBack"/>
      <w:bookmarkEnd w:id="0"/>
    </w:p>
    <w:p w:rsidR="004E6335" w:rsidRPr="004E6335" w:rsidRDefault="004E6335" w:rsidP="00F368FB">
      <w:pPr>
        <w:suppressAutoHyphens/>
        <w:spacing w:line="240" w:lineRule="atLeast"/>
        <w:jc w:val="center"/>
        <w:rPr>
          <w:bCs/>
        </w:rPr>
      </w:pPr>
      <w:r w:rsidRPr="004E6335">
        <w:rPr>
          <w:bCs/>
        </w:rPr>
        <w:t>PART 305</w:t>
      </w:r>
    </w:p>
    <w:p w:rsidR="00513587" w:rsidRDefault="004E6335" w:rsidP="00F368FB">
      <w:pPr>
        <w:suppressAutoHyphens/>
        <w:spacing w:line="240" w:lineRule="atLeast"/>
        <w:jc w:val="center"/>
        <w:rPr>
          <w:bCs/>
        </w:rPr>
      </w:pPr>
      <w:r w:rsidRPr="004E6335">
        <w:rPr>
          <w:bCs/>
        </w:rPr>
        <w:t xml:space="preserve">ALL HAZARDS CAMPUS EMERGENCY PLAN </w:t>
      </w:r>
    </w:p>
    <w:p w:rsidR="004E6335" w:rsidRDefault="004E6335" w:rsidP="00F368FB">
      <w:pPr>
        <w:suppressAutoHyphens/>
        <w:spacing w:line="240" w:lineRule="atLeast"/>
        <w:jc w:val="center"/>
        <w:rPr>
          <w:bCs/>
        </w:rPr>
      </w:pPr>
      <w:r w:rsidRPr="004E6335">
        <w:rPr>
          <w:bCs/>
        </w:rPr>
        <w:t>AND VIOLENCE PREVENTION PLAN</w:t>
      </w:r>
    </w:p>
    <w:p w:rsidR="00513587" w:rsidRPr="004E6335" w:rsidRDefault="00513587" w:rsidP="00F368FB">
      <w:pPr>
        <w:suppressAutoHyphens/>
        <w:spacing w:line="240" w:lineRule="atLeast"/>
        <w:jc w:val="center"/>
      </w:pPr>
    </w:p>
    <w:sectPr w:rsidR="00513587" w:rsidRPr="004E63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63" w:rsidRDefault="00A67363">
      <w:r>
        <w:separator/>
      </w:r>
    </w:p>
  </w:endnote>
  <w:endnote w:type="continuationSeparator" w:id="0">
    <w:p w:rsidR="00A67363" w:rsidRDefault="00A6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63" w:rsidRDefault="00A67363">
      <w:r>
        <w:separator/>
      </w:r>
    </w:p>
  </w:footnote>
  <w:footnote w:type="continuationSeparator" w:id="0">
    <w:p w:rsidR="00A67363" w:rsidRDefault="00A6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3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335"/>
    <w:rsid w:val="004F077B"/>
    <w:rsid w:val="005001C5"/>
    <w:rsid w:val="005039E7"/>
    <w:rsid w:val="0050660E"/>
    <w:rsid w:val="005109B5"/>
    <w:rsid w:val="00512795"/>
    <w:rsid w:val="0051358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F4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363"/>
    <w:rsid w:val="00A72534"/>
    <w:rsid w:val="00A75A0E"/>
    <w:rsid w:val="00A809C5"/>
    <w:rsid w:val="00A86FF6"/>
    <w:rsid w:val="00A87EC5"/>
    <w:rsid w:val="00A91761"/>
    <w:rsid w:val="00A94967"/>
    <w:rsid w:val="00A97CAE"/>
    <w:rsid w:val="00AA27F6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B34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D3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8F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