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2DE" w:rsidRPr="00B237C2" w:rsidRDefault="00A242DE" w:rsidP="00B736DD">
      <w:pPr>
        <w:widowControl w:val="0"/>
        <w:spacing w:line="240" w:lineRule="atLeast"/>
      </w:pPr>
    </w:p>
    <w:p w:rsidR="00316328" w:rsidRPr="00316328" w:rsidRDefault="00316328" w:rsidP="00B736DD">
      <w:pPr>
        <w:widowControl w:val="0"/>
        <w:spacing w:line="240" w:lineRule="atLeast"/>
        <w:rPr>
          <w:b/>
          <w:szCs w:val="20"/>
        </w:rPr>
      </w:pPr>
      <w:r w:rsidRPr="00316328">
        <w:rPr>
          <w:b/>
        </w:rPr>
        <w:t>Section 115.40  Registration and Fees</w:t>
      </w:r>
    </w:p>
    <w:p w:rsidR="00316328" w:rsidRPr="00B237C2" w:rsidRDefault="00316328" w:rsidP="00B736DD">
      <w:pPr>
        <w:widowControl w:val="0"/>
        <w:spacing w:line="240" w:lineRule="atLeast"/>
      </w:pPr>
    </w:p>
    <w:p w:rsidR="00316328" w:rsidRPr="00B237C2" w:rsidRDefault="00316328" w:rsidP="00B736DD">
      <w:pPr>
        <w:widowControl w:val="0"/>
        <w:spacing w:line="240" w:lineRule="atLeast"/>
        <w:ind w:left="1440" w:hanging="720"/>
      </w:pPr>
      <w:r w:rsidRPr="00316328">
        <w:t>a)</w:t>
      </w:r>
      <w:r w:rsidRPr="00316328">
        <w:tab/>
        <w:t>Individuals attending IEMA-sponsored conferences shall register as instructed by IEMA.  Online registration will be pro</w:t>
      </w:r>
      <w:r w:rsidR="00A242DE">
        <w:t xml:space="preserve">vided through IEMA's website </w:t>
      </w:r>
      <w:r w:rsidRPr="00316328">
        <w:t>(</w:t>
      </w:r>
      <w:r w:rsidRPr="00C51BC7">
        <w:t>https://www.illinois.gov/iema</w:t>
      </w:r>
      <w:r w:rsidRPr="00316328">
        <w:t xml:space="preserve">).  </w:t>
      </w:r>
      <w:bookmarkStart w:id="0" w:name="_GoBack"/>
    </w:p>
    <w:bookmarkEnd w:id="0"/>
    <w:p w:rsidR="00316328" w:rsidRPr="00316328" w:rsidRDefault="00316328" w:rsidP="00B736DD">
      <w:pPr>
        <w:widowControl w:val="0"/>
        <w:spacing w:line="240" w:lineRule="atLeast"/>
      </w:pPr>
    </w:p>
    <w:p w:rsidR="00316328" w:rsidRPr="00316328" w:rsidRDefault="00316328" w:rsidP="00B736DD">
      <w:pPr>
        <w:widowControl w:val="0"/>
        <w:spacing w:line="240" w:lineRule="atLeast"/>
        <w:ind w:left="1440" w:hanging="720"/>
      </w:pPr>
      <w:r w:rsidRPr="00316328">
        <w:t>b)</w:t>
      </w:r>
      <w:r w:rsidRPr="00316328">
        <w:tab/>
      </w:r>
      <w:r w:rsidR="00B40DD4">
        <w:t>Unless specifically exempted, c</w:t>
      </w:r>
      <w:r w:rsidRPr="00316328">
        <w:t xml:space="preserve">onference fees </w:t>
      </w:r>
      <w:r w:rsidR="00B40DD4">
        <w:t xml:space="preserve">are required for each registration. </w:t>
      </w:r>
    </w:p>
    <w:p w:rsidR="00316328" w:rsidRPr="00316328" w:rsidRDefault="00316328" w:rsidP="00B736DD">
      <w:pPr>
        <w:widowControl w:val="0"/>
        <w:tabs>
          <w:tab w:val="left" w:pos="810"/>
        </w:tabs>
        <w:spacing w:line="240" w:lineRule="atLeast"/>
        <w:ind w:left="1440" w:hanging="1440"/>
      </w:pPr>
    </w:p>
    <w:p w:rsidR="00316328" w:rsidRPr="00316328" w:rsidRDefault="00316328" w:rsidP="00B736DD">
      <w:pPr>
        <w:widowControl w:val="0"/>
        <w:spacing w:line="240" w:lineRule="atLeast"/>
        <w:ind w:left="1440" w:hanging="720"/>
      </w:pPr>
      <w:r w:rsidRPr="00316328">
        <w:t>c)</w:t>
      </w:r>
      <w:r w:rsidRPr="00316328">
        <w:tab/>
        <w:t>Fees for all IEMA-sponsored conferences shall be a maximum of $100.  Fees will be set by IEMA depending on federal and State funding available for each conference.  Fee schedules and the deadline for refunds, if appropriate, will be provided at the time IEMA begins accepting reg</w:t>
      </w:r>
      <w:r w:rsidR="00A242DE">
        <w:t xml:space="preserve">istrations for the conference. </w:t>
      </w:r>
    </w:p>
    <w:sectPr w:rsidR="00316328" w:rsidRPr="0031632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28" w:rsidRDefault="00316328">
      <w:r>
        <w:separator/>
      </w:r>
    </w:p>
  </w:endnote>
  <w:endnote w:type="continuationSeparator" w:id="0">
    <w:p w:rsidR="00316328" w:rsidRDefault="0031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28" w:rsidRDefault="00316328">
      <w:r>
        <w:separator/>
      </w:r>
    </w:p>
  </w:footnote>
  <w:footnote w:type="continuationSeparator" w:id="0">
    <w:p w:rsidR="00316328" w:rsidRDefault="00316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328"/>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2DE"/>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7C2"/>
    <w:rsid w:val="00B23B52"/>
    <w:rsid w:val="00B2411F"/>
    <w:rsid w:val="00B25B52"/>
    <w:rsid w:val="00B324A0"/>
    <w:rsid w:val="00B34F63"/>
    <w:rsid w:val="00B35D67"/>
    <w:rsid w:val="00B40DD4"/>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6DD"/>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BC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ADE911-B717-458E-B569-7019378F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semiHidden/>
    <w:unhideWhenUsed/>
    <w:rsid w:val="003163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36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542</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6</cp:revision>
  <dcterms:created xsi:type="dcterms:W3CDTF">2019-01-14T15:20:00Z</dcterms:created>
  <dcterms:modified xsi:type="dcterms:W3CDTF">2019-05-01T16:52:00Z</dcterms:modified>
</cp:coreProperties>
</file>