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BD" w:rsidRDefault="003954BD" w:rsidP="003954BD">
      <w:bookmarkStart w:id="0" w:name="_GoBack"/>
      <w:bookmarkEnd w:id="0"/>
    </w:p>
    <w:p w:rsidR="003954BD" w:rsidRPr="00D55B37" w:rsidRDefault="003954BD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867C64">
        <w:t>4</w:t>
      </w:r>
      <w:r w:rsidRPr="00D55B37">
        <w:t xml:space="preserve"> Ill. Reg. </w:t>
      </w:r>
      <w:r w:rsidR="00497090">
        <w:t>4892</w:t>
      </w:r>
      <w:r w:rsidRPr="00D55B37">
        <w:t xml:space="preserve">, effective </w:t>
      </w:r>
      <w:r w:rsidR="00497090">
        <w:t>March 18, 2010</w:t>
      </w:r>
      <w:r>
        <w:t>.</w:t>
      </w:r>
    </w:p>
    <w:sectPr w:rsidR="003954B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37" w:rsidRDefault="00CE7237">
      <w:r>
        <w:separator/>
      </w:r>
    </w:p>
  </w:endnote>
  <w:endnote w:type="continuationSeparator" w:id="0">
    <w:p w:rsidR="00CE7237" w:rsidRDefault="00CE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37" w:rsidRDefault="00CE7237">
      <w:r>
        <w:separator/>
      </w:r>
    </w:p>
  </w:footnote>
  <w:footnote w:type="continuationSeparator" w:id="0">
    <w:p w:rsidR="00CE7237" w:rsidRDefault="00CE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0D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0A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7F2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0DD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4BD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09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9DB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C64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23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370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4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4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