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A1E" w:rsidRDefault="00E51A1E" w:rsidP="00E51A1E">
      <w:pPr>
        <w:widowControl w:val="0"/>
        <w:autoSpaceDE w:val="0"/>
        <w:autoSpaceDN w:val="0"/>
        <w:adjustRightInd w:val="0"/>
      </w:pPr>
      <w:bookmarkStart w:id="0" w:name="_GoBack"/>
      <w:bookmarkEnd w:id="0"/>
    </w:p>
    <w:p w:rsidR="00E51A1E" w:rsidRDefault="00E51A1E" w:rsidP="00E51A1E">
      <w:pPr>
        <w:widowControl w:val="0"/>
        <w:autoSpaceDE w:val="0"/>
        <w:autoSpaceDN w:val="0"/>
        <w:adjustRightInd w:val="0"/>
      </w:pPr>
      <w:r>
        <w:rPr>
          <w:b/>
          <w:bCs/>
        </w:rPr>
        <w:t>Section 216.10  Applicability</w:t>
      </w:r>
      <w:r>
        <w:t xml:space="preserve"> </w:t>
      </w:r>
    </w:p>
    <w:p w:rsidR="00E51A1E" w:rsidRDefault="00E51A1E" w:rsidP="00E51A1E">
      <w:pPr>
        <w:widowControl w:val="0"/>
        <w:autoSpaceDE w:val="0"/>
        <w:autoSpaceDN w:val="0"/>
        <w:adjustRightInd w:val="0"/>
      </w:pPr>
    </w:p>
    <w:p w:rsidR="00E51A1E" w:rsidRDefault="00E51A1E" w:rsidP="00E51A1E">
      <w:pPr>
        <w:widowControl w:val="0"/>
        <w:autoSpaceDE w:val="0"/>
        <w:autoSpaceDN w:val="0"/>
        <w:adjustRightInd w:val="0"/>
        <w:ind w:left="1440" w:hanging="720"/>
      </w:pPr>
      <w:r>
        <w:t>a)</w:t>
      </w:r>
      <w:r>
        <w:tab/>
        <w:t xml:space="preserve">This Part implements the National Voter Registration Act of 1993 (42 U.S.C. Sections 1973gg et seq.) and the order of the Circuit Court of Cook County entered May 1, 1996 in Or, et al., v. Edgar, et al. 95 CO 246 and 95 CO 248 (Consolidated). </w:t>
      </w:r>
    </w:p>
    <w:p w:rsidR="00165A59" w:rsidRDefault="00165A59" w:rsidP="00E51A1E">
      <w:pPr>
        <w:widowControl w:val="0"/>
        <w:autoSpaceDE w:val="0"/>
        <w:autoSpaceDN w:val="0"/>
        <w:adjustRightInd w:val="0"/>
        <w:ind w:left="1440" w:hanging="720"/>
      </w:pPr>
    </w:p>
    <w:p w:rsidR="00E51A1E" w:rsidRDefault="00E51A1E" w:rsidP="00E51A1E">
      <w:pPr>
        <w:widowControl w:val="0"/>
        <w:autoSpaceDE w:val="0"/>
        <w:autoSpaceDN w:val="0"/>
        <w:adjustRightInd w:val="0"/>
        <w:ind w:left="1440" w:hanging="720"/>
      </w:pPr>
      <w:r>
        <w:t>b)</w:t>
      </w:r>
      <w:r>
        <w:tab/>
        <w:t xml:space="preserve">The requirements and procedures contained in this Part apply to election authorities accepting or transmitting Voter Registration Applications under the provisions of the National Voter Registration Act of 1993 and/or maintaining voter registration records under the provisions of Articles 4, 5, 6, and 6A of the Election Code. </w:t>
      </w:r>
    </w:p>
    <w:p w:rsidR="00165A59" w:rsidRDefault="00165A59" w:rsidP="00E51A1E">
      <w:pPr>
        <w:widowControl w:val="0"/>
        <w:autoSpaceDE w:val="0"/>
        <w:autoSpaceDN w:val="0"/>
        <w:adjustRightInd w:val="0"/>
        <w:ind w:left="1440" w:hanging="720"/>
      </w:pPr>
    </w:p>
    <w:p w:rsidR="00E51A1E" w:rsidRDefault="00E51A1E" w:rsidP="00E51A1E">
      <w:pPr>
        <w:widowControl w:val="0"/>
        <w:autoSpaceDE w:val="0"/>
        <w:autoSpaceDN w:val="0"/>
        <w:adjustRightInd w:val="0"/>
        <w:ind w:left="1440" w:hanging="720"/>
      </w:pPr>
      <w:r>
        <w:t>c)</w:t>
      </w:r>
      <w:r>
        <w:tab/>
        <w:t xml:space="preserve">The provisions of this Part are additional to any other method or provision for registration to vote contained in the Illinois Election Code [10 ILCS 5]. </w:t>
      </w:r>
    </w:p>
    <w:p w:rsidR="00165A59" w:rsidRDefault="00165A59" w:rsidP="00E51A1E">
      <w:pPr>
        <w:widowControl w:val="0"/>
        <w:autoSpaceDE w:val="0"/>
        <w:autoSpaceDN w:val="0"/>
        <w:adjustRightInd w:val="0"/>
        <w:ind w:left="1440" w:hanging="720"/>
      </w:pPr>
    </w:p>
    <w:p w:rsidR="00E51A1E" w:rsidRDefault="00E51A1E" w:rsidP="00E51A1E">
      <w:pPr>
        <w:widowControl w:val="0"/>
        <w:autoSpaceDE w:val="0"/>
        <w:autoSpaceDN w:val="0"/>
        <w:adjustRightInd w:val="0"/>
        <w:ind w:left="1440" w:hanging="720"/>
      </w:pPr>
      <w:r>
        <w:t>d)</w:t>
      </w:r>
      <w:r>
        <w:tab/>
        <w:t xml:space="preserve">Unless a provision to the contrary is made by this Part, the requirements of the  Election Code remain applicable to voter registration cards and to Voter Registration Applications. </w:t>
      </w:r>
    </w:p>
    <w:sectPr w:rsidR="00E51A1E" w:rsidSect="00E51A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1A1E"/>
    <w:rsid w:val="00165A59"/>
    <w:rsid w:val="003864A6"/>
    <w:rsid w:val="005C3366"/>
    <w:rsid w:val="00A15D7F"/>
    <w:rsid w:val="00E51A1E"/>
    <w:rsid w:val="00ED1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