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7B" w:rsidRDefault="00B3147B" w:rsidP="00B3147B">
      <w:bookmarkStart w:id="0" w:name="_GoBack"/>
      <w:bookmarkEnd w:id="0"/>
    </w:p>
    <w:p w:rsidR="00B3147B" w:rsidRPr="00B3147B" w:rsidRDefault="00B3147B" w:rsidP="00B3147B">
      <w:pPr>
        <w:rPr>
          <w:b/>
        </w:rPr>
      </w:pPr>
      <w:r w:rsidRPr="00B3147B">
        <w:rPr>
          <w:b/>
        </w:rPr>
        <w:t>Section 207.170  Definitions</w:t>
      </w:r>
    </w:p>
    <w:p w:rsidR="00B3147B" w:rsidRPr="00AE6AF2" w:rsidRDefault="00B3147B" w:rsidP="00B3147B"/>
    <w:p w:rsidR="00B3147B" w:rsidRPr="00AE6AF2" w:rsidRDefault="00B3147B" w:rsidP="00B3147B">
      <w:pPr>
        <w:ind w:left="1440"/>
      </w:pPr>
      <w:r w:rsidRPr="00AE6AF2">
        <w:t>"Board" means the State Board of Elections created by the Code.</w:t>
      </w:r>
    </w:p>
    <w:p w:rsidR="00B3147B" w:rsidRPr="00AE6AF2" w:rsidRDefault="00B3147B" w:rsidP="00B3147B">
      <w:pPr>
        <w:ind w:left="1440"/>
      </w:pPr>
    </w:p>
    <w:p w:rsidR="00B3147B" w:rsidRPr="00AE6AF2" w:rsidRDefault="00B3147B" w:rsidP="00B3147B">
      <w:pPr>
        <w:ind w:left="1440"/>
      </w:pPr>
      <w:r w:rsidRPr="00AE6AF2">
        <w:t>"Code" means the Election Code [10 ILCS 5].</w:t>
      </w:r>
    </w:p>
    <w:p w:rsidR="00B3147B" w:rsidRPr="00AE6AF2" w:rsidRDefault="00B3147B" w:rsidP="00B3147B">
      <w:pPr>
        <w:ind w:left="1440"/>
      </w:pPr>
    </w:p>
    <w:p w:rsidR="00B3147B" w:rsidRPr="00AE6AF2" w:rsidRDefault="00B3147B" w:rsidP="00B3147B">
      <w:pPr>
        <w:ind w:left="1440"/>
      </w:pPr>
      <w:r w:rsidRPr="00AE6AF2">
        <w:t>"Contact", as defined in Section 12A-35 of the Code, include</w:t>
      </w:r>
      <w:r>
        <w:t>s</w:t>
      </w:r>
      <w:r w:rsidRPr="00AE6AF2">
        <w:t xml:space="preserve"> the following means of communication: telephone, electronic mail, facsimile machine and/or United States Postal Service.</w:t>
      </w:r>
    </w:p>
    <w:p w:rsidR="001C71C2" w:rsidRDefault="001C71C2" w:rsidP="0057304F"/>
    <w:p w:rsidR="00B3147B" w:rsidRPr="00D55B37" w:rsidRDefault="00B3147B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3502B4">
        <w:t>19292</w:t>
      </w:r>
      <w:r w:rsidRPr="00D55B37">
        <w:t xml:space="preserve">, effective </w:t>
      </w:r>
      <w:r w:rsidR="003502B4">
        <w:t>November 8, 2011</w:t>
      </w:r>
      <w:r w:rsidRPr="00D55B37">
        <w:t>)</w:t>
      </w:r>
    </w:p>
    <w:sectPr w:rsidR="00B3147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09F" w:rsidRDefault="00A3509F">
      <w:r>
        <w:separator/>
      </w:r>
    </w:p>
  </w:endnote>
  <w:endnote w:type="continuationSeparator" w:id="0">
    <w:p w:rsidR="00A3509F" w:rsidRDefault="00A3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09F" w:rsidRDefault="00A3509F">
      <w:r>
        <w:separator/>
      </w:r>
    </w:p>
  </w:footnote>
  <w:footnote w:type="continuationSeparator" w:id="0">
    <w:p w:rsidR="00A3509F" w:rsidRDefault="00A35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6DC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6DCA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53B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2B4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7E9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37C2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509F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47B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8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4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4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